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114" w:type="dxa"/>
        <w:tblInd w:w="108" w:type="dxa"/>
        <w:tblLayout w:type="autofit"/>
        <w:tblCellMar>
          <w:top w:w="0" w:type="dxa"/>
          <w:left w:w="108" w:type="dxa"/>
          <w:bottom w:w="0" w:type="dxa"/>
          <w:right w:w="108" w:type="dxa"/>
        </w:tblCellMar>
      </w:tblPr>
      <w:tblGrid>
        <w:gridCol w:w="2160"/>
        <w:gridCol w:w="1701"/>
        <w:gridCol w:w="1701"/>
        <w:gridCol w:w="2552"/>
      </w:tblGrid>
      <w:tr w14:paraId="34AF3B5F">
        <w:tblPrEx>
          <w:tblCellMar>
            <w:top w:w="0" w:type="dxa"/>
            <w:left w:w="108" w:type="dxa"/>
            <w:bottom w:w="0" w:type="dxa"/>
            <w:right w:w="108" w:type="dxa"/>
          </w:tblCellMar>
        </w:tblPrEx>
        <w:trPr>
          <w:trHeight w:val="929" w:hRule="atLeast"/>
        </w:trPr>
        <w:tc>
          <w:tcPr>
            <w:tcW w:w="8114" w:type="dxa"/>
            <w:gridSpan w:val="4"/>
            <w:tcBorders>
              <w:top w:val="nil"/>
              <w:left w:val="nil"/>
              <w:bottom w:val="nil"/>
              <w:right w:val="nil"/>
            </w:tcBorders>
            <w:shd w:val="clear" w:color="auto" w:fill="auto"/>
            <w:noWrap/>
            <w:vAlign w:val="center"/>
          </w:tcPr>
          <w:p w14:paraId="47303E29">
            <w:pPr>
              <w:spacing w:line="560" w:lineRule="exact"/>
              <w:rPr>
                <w:rFonts w:ascii="方正小标宋简体" w:eastAsia="方正小标宋简体"/>
                <w:sz w:val="44"/>
                <w:szCs w:val="44"/>
              </w:rPr>
            </w:pPr>
          </w:p>
          <w:p w14:paraId="306D87EE">
            <w:pPr>
              <w:spacing w:line="560" w:lineRule="exact"/>
              <w:jc w:val="center"/>
              <w:rPr>
                <w:rFonts w:ascii="方正小标宋简体" w:eastAsia="方正小标宋简体"/>
                <w:sz w:val="44"/>
                <w:szCs w:val="44"/>
              </w:rPr>
            </w:pPr>
          </w:p>
          <w:p w14:paraId="45AD9D7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广东茂名幼儿师范专科学校高州校区体育场馆设施设备改造升级工程项目（二次）供应商公开遴选公告</w:t>
            </w:r>
          </w:p>
          <w:p w14:paraId="6B70B145">
            <w:pPr>
              <w:spacing w:line="560" w:lineRule="exact"/>
              <w:ind w:firstLine="640" w:firstLineChars="200"/>
              <w:rPr>
                <w:rFonts w:ascii="仿宋_GB2312" w:eastAsia="仿宋_GB2312"/>
                <w:sz w:val="32"/>
                <w:szCs w:val="32"/>
              </w:rPr>
            </w:pPr>
          </w:p>
          <w:p w14:paraId="7519068C">
            <w:pPr>
              <w:spacing w:line="560" w:lineRule="exact"/>
              <w:ind w:firstLine="640" w:firstLineChars="200"/>
              <w:rPr>
                <w:rFonts w:ascii="仿宋_GB2312" w:eastAsia="仿宋_GB2312"/>
                <w:sz w:val="32"/>
                <w:szCs w:val="32"/>
              </w:rPr>
            </w:pPr>
            <w:r>
              <w:rPr>
                <w:rFonts w:hint="eastAsia" w:ascii="仿宋_GB2312" w:eastAsia="仿宋_GB2312"/>
                <w:sz w:val="32"/>
                <w:szCs w:val="32"/>
              </w:rPr>
              <w:t>广东茂名幼儿师范专科学校高州校区体育场馆设施设备改造升级工程项目（二次），拟通过公开遴选确定1家供应商通过广东政府采购智慧云平台进行修缮定点采购，欢迎符合条件的供应商报名参与遴选。项目内容及相关要求如下：</w:t>
            </w:r>
          </w:p>
          <w:p w14:paraId="0DB74C48">
            <w:pPr>
              <w:pStyle w:val="10"/>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项目名称：高州校区体育场馆设施设备改造升</w:t>
            </w:r>
          </w:p>
          <w:p w14:paraId="5F9898A0">
            <w:pPr>
              <w:pStyle w:val="10"/>
              <w:numPr>
                <w:numId w:val="0"/>
              </w:numPr>
              <w:spacing w:line="560" w:lineRule="exact"/>
              <w:rPr>
                <w:rFonts w:ascii="仿宋_GB2312" w:eastAsia="仿宋_GB2312"/>
                <w:sz w:val="32"/>
                <w:szCs w:val="32"/>
              </w:rPr>
            </w:pPr>
            <w:r>
              <w:rPr>
                <w:rFonts w:hint="eastAsia" w:ascii="仿宋_GB2312" w:eastAsia="仿宋_GB2312"/>
                <w:sz w:val="32"/>
                <w:szCs w:val="32"/>
              </w:rPr>
              <w:t>级工程项目（二次）</w:t>
            </w:r>
          </w:p>
          <w:p w14:paraId="5C521CCD">
            <w:pPr>
              <w:pStyle w:val="10"/>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项目编号：GMYS202</w:t>
            </w:r>
            <w:r>
              <w:rPr>
                <w:rFonts w:ascii="仿宋_GB2312" w:eastAsia="仿宋_GB2312"/>
                <w:sz w:val="32"/>
                <w:szCs w:val="32"/>
              </w:rPr>
              <w:t>5</w:t>
            </w:r>
            <w:r>
              <w:rPr>
                <w:rFonts w:hint="eastAsia" w:ascii="仿宋_GB2312" w:eastAsia="仿宋_GB2312"/>
                <w:sz w:val="32"/>
                <w:szCs w:val="32"/>
              </w:rPr>
              <w:t>ZTBYPT0</w:t>
            </w:r>
            <w:r>
              <w:rPr>
                <w:rFonts w:ascii="仿宋_GB2312" w:eastAsia="仿宋_GB2312"/>
                <w:sz w:val="32"/>
                <w:szCs w:val="32"/>
              </w:rPr>
              <w:t>14</w:t>
            </w:r>
          </w:p>
          <w:p w14:paraId="3FA9FBA0">
            <w:pPr>
              <w:pStyle w:val="10"/>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项目预算：人民币肆拾柒万玖仟肆佰贰拾玖元</w:t>
            </w:r>
          </w:p>
          <w:p w14:paraId="1BBC4670">
            <w:pPr>
              <w:pStyle w:val="10"/>
              <w:numPr>
                <w:numId w:val="0"/>
              </w:numPr>
              <w:spacing w:line="560" w:lineRule="exact"/>
              <w:rPr>
                <w:rFonts w:ascii="仿宋_GB2312" w:eastAsia="仿宋_GB2312"/>
                <w:sz w:val="32"/>
                <w:szCs w:val="32"/>
              </w:rPr>
            </w:pPr>
            <w:r>
              <w:rPr>
                <w:rFonts w:hint="eastAsia" w:ascii="仿宋_GB2312" w:eastAsia="仿宋_GB2312"/>
                <w:sz w:val="32"/>
                <w:szCs w:val="32"/>
              </w:rPr>
              <w:t>玖角玖分（¥</w:t>
            </w:r>
            <w:r>
              <w:rPr>
                <w:rFonts w:ascii="仿宋_GB2312" w:eastAsia="仿宋_GB2312"/>
                <w:sz w:val="32"/>
                <w:szCs w:val="32"/>
              </w:rPr>
              <w:t>479429.99</w:t>
            </w:r>
            <w:r>
              <w:rPr>
                <w:rFonts w:hint="eastAsia" w:ascii="仿宋_GB2312" w:eastAsia="仿宋_GB2312"/>
                <w:sz w:val="32"/>
                <w:szCs w:val="32"/>
              </w:rPr>
              <w:t>）</w:t>
            </w:r>
          </w:p>
          <w:p w14:paraId="760921A5">
            <w:pPr>
              <w:spacing w:line="560" w:lineRule="exact"/>
              <w:ind w:firstLine="645"/>
              <w:rPr>
                <w:rFonts w:ascii="仿宋_GB2312" w:eastAsia="仿宋_GB2312"/>
                <w:sz w:val="32"/>
                <w:szCs w:val="32"/>
              </w:rPr>
            </w:pPr>
            <w:r>
              <w:rPr>
                <w:rFonts w:hint="eastAsia" w:ascii="仿宋_GB2312" w:eastAsia="仿宋_GB2312"/>
                <w:sz w:val="32"/>
                <w:szCs w:val="32"/>
              </w:rPr>
              <w:t>四、项目内容及需求：高州校区体育场馆设施设备改造升级</w:t>
            </w:r>
          </w:p>
          <w:p w14:paraId="13A4F977">
            <w:pPr>
              <w:spacing w:line="560" w:lineRule="exact"/>
              <w:ind w:firstLine="640" w:firstLineChars="200"/>
              <w:rPr>
                <w:rFonts w:ascii="仿宋_GB2312" w:eastAsia="仿宋_GB2312"/>
                <w:sz w:val="32"/>
                <w:szCs w:val="32"/>
              </w:rPr>
            </w:pPr>
            <w:r>
              <w:rPr>
                <w:rFonts w:hint="eastAsia" w:ascii="仿宋_GB2312" w:eastAsia="仿宋_GB2312"/>
                <w:sz w:val="32"/>
                <w:szCs w:val="32"/>
              </w:rPr>
              <w:t>五、项目地点：茂名市高州市高师路1号。</w:t>
            </w:r>
          </w:p>
          <w:p w14:paraId="3B8AFB29">
            <w:pPr>
              <w:spacing w:line="560" w:lineRule="exact"/>
              <w:rPr>
                <w:rFonts w:ascii="仿宋_GB2312" w:eastAsia="仿宋_GB2312"/>
                <w:sz w:val="32"/>
                <w:szCs w:val="32"/>
              </w:rPr>
            </w:pPr>
            <w:r>
              <w:rPr>
                <w:rFonts w:hint="eastAsia" w:ascii="仿宋_GB2312" w:eastAsia="仿宋_GB2312"/>
                <w:sz w:val="32"/>
                <w:szCs w:val="32"/>
              </w:rPr>
              <w:t>　　六、付款要求：工程结算价以茂名市投资审核中心审核结果为依据。</w:t>
            </w:r>
          </w:p>
          <w:p w14:paraId="62944BE1">
            <w:pPr>
              <w:spacing w:line="560" w:lineRule="exact"/>
              <w:rPr>
                <w:rFonts w:ascii="仿宋_GB2312" w:eastAsia="仿宋_GB2312"/>
                <w:sz w:val="32"/>
                <w:szCs w:val="32"/>
              </w:rPr>
            </w:pPr>
            <w:r>
              <w:rPr>
                <w:rFonts w:hint="eastAsia" w:ascii="仿宋_GB2312" w:eastAsia="仿宋_GB2312"/>
                <w:sz w:val="32"/>
                <w:szCs w:val="32"/>
              </w:rPr>
              <w:t>　　七、供应商资格要求：</w:t>
            </w:r>
          </w:p>
          <w:p w14:paraId="59297049">
            <w:pPr>
              <w:spacing w:line="560" w:lineRule="exact"/>
              <w:ind w:firstLine="645"/>
              <w:rPr>
                <w:rFonts w:ascii="仿宋_GB2312" w:eastAsia="仿宋_GB2312"/>
                <w:sz w:val="32"/>
                <w:szCs w:val="32"/>
              </w:rPr>
            </w:pPr>
            <w:r>
              <w:rPr>
                <w:rFonts w:hint="eastAsia" w:ascii="仿宋_GB2312" w:eastAsia="仿宋_GB2312"/>
                <w:sz w:val="32"/>
                <w:szCs w:val="32"/>
              </w:rPr>
              <w:t xml:space="preserve"> 1.投标人应具备《政府采购法》第二十二条第一款第（二）项、第（三）项、第（四）项、第（五）项规定条件（提供《茂名市政府采购供应商资格信用承诺函》，格式见附件1），且具有独立法人资格，在工商行政管理部门注册登记，响应供应商的经营范围须与项目相符。（提供法人身份证、有效的营业执照复印件）；</w:t>
            </w:r>
          </w:p>
          <w:p w14:paraId="6A053868">
            <w:pPr>
              <w:spacing w:line="560" w:lineRule="exact"/>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具备履行合同所必需的设备和专业技术能力，能够按照招标文件的要求和合同约定，按时、按质、按量完成项目任务（提供资格评审承诺函，格式见附件1）</w:t>
            </w:r>
          </w:p>
          <w:p w14:paraId="5B0DA719">
            <w:pPr>
              <w:spacing w:line="560" w:lineRule="exact"/>
              <w:ind w:firstLine="645"/>
              <w:rPr>
                <w:rFonts w:ascii="仿宋_GB2312" w:eastAsia="仿宋_GB2312"/>
                <w:sz w:val="32"/>
                <w:szCs w:val="32"/>
              </w:rPr>
            </w:pPr>
            <w:r>
              <w:rPr>
                <w:rFonts w:hint="eastAsia" w:ascii="仿宋_GB2312" w:eastAsia="仿宋_GB2312"/>
                <w:sz w:val="32"/>
                <w:szCs w:val="32"/>
              </w:rPr>
              <w:t>3.不接受联合体报名（提供《非联合体投标声明函》，格式见附件1）</w:t>
            </w:r>
          </w:p>
          <w:p w14:paraId="3CC20F1E">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rPr>
              <w:t xml:space="preserve"> </w:t>
            </w:r>
            <w:r>
              <w:rPr>
                <w:rFonts w:hint="eastAsia" w:ascii="仿宋_GB2312" w:eastAsia="仿宋_GB2312"/>
                <w:sz w:val="32"/>
                <w:szCs w:val="32"/>
              </w:rPr>
              <w:t>供应商于投标截止日前未被列入“信用中国”网站(</w:t>
            </w:r>
            <w:r>
              <w:fldChar w:fldCharType="begin"/>
            </w:r>
            <w:r>
              <w:instrText xml:space="preserve"> HYPERLINK "http://www.creditchina.gov.cn" </w:instrText>
            </w:r>
            <w:r>
              <w:fldChar w:fldCharType="separate"/>
            </w:r>
            <w:r>
              <w:rPr>
                <w:rStyle w:val="8"/>
                <w:rFonts w:hint="eastAsia" w:ascii="仿宋_GB2312" w:eastAsia="仿宋_GB2312"/>
                <w:sz w:val="32"/>
                <w:szCs w:val="32"/>
              </w:rPr>
              <w:t>www.creditchina.gov.cn</w:t>
            </w:r>
            <w:r>
              <w:rPr>
                <w:rStyle w:val="8"/>
                <w:rFonts w:hint="eastAsia" w:ascii="仿宋_GB2312" w:eastAsia="仿宋_GB2312"/>
                <w:sz w:val="32"/>
                <w:szCs w:val="32"/>
              </w:rPr>
              <w:fldChar w:fldCharType="end"/>
            </w:r>
            <w:r>
              <w:rPr>
                <w:rFonts w:hint="eastAsia" w:ascii="仿宋_GB2312" w:eastAsia="仿宋_GB2312"/>
                <w:sz w:val="32"/>
                <w:szCs w:val="32"/>
              </w:rPr>
              <w:t>)中</w:t>
            </w:r>
            <w:r>
              <w:rPr>
                <w:rFonts w:hint="eastAsia"/>
              </w:rPr>
              <w:t xml:space="preserve"> </w:t>
            </w:r>
            <w:r>
              <w:rPr>
                <w:rFonts w:hint="eastAsia" w:ascii="仿宋_GB2312" w:eastAsia="仿宋_GB2312"/>
                <w:sz w:val="32"/>
                <w:szCs w:val="32"/>
              </w:rPr>
              <w:t>“严重失信主体名单”、“重大税收违法失信主体”名单，未列入“中国政府采购网”（www.ccgp.gov.cn）中“政府采购严重违法失信行为”记录名单（提供以上2个网址3个界面截图证明）</w:t>
            </w:r>
          </w:p>
          <w:p w14:paraId="3D1006CC">
            <w:pPr>
              <w:spacing w:line="560" w:lineRule="exact"/>
              <w:ind w:firstLine="645"/>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rPr>
              <w:t xml:space="preserve"> </w:t>
            </w:r>
            <w:r>
              <w:rPr>
                <w:rFonts w:hint="eastAsia" w:ascii="仿宋_GB2312" w:eastAsia="仿宋_GB2312"/>
                <w:sz w:val="32"/>
                <w:szCs w:val="32"/>
              </w:rPr>
              <w:t>必须具备广东政府采购智慧云平台电子卖场修缮工程定点资质（提供平台相关资质截图或协议复印件盖章版）；</w:t>
            </w:r>
          </w:p>
          <w:p w14:paraId="6628C133">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.投标人资质证明资料均需加盖公章，不按要求报送的视为无效。</w:t>
            </w:r>
          </w:p>
          <w:p w14:paraId="534D15F7">
            <w:pPr>
              <w:spacing w:line="560" w:lineRule="exact"/>
              <w:ind w:firstLine="640" w:firstLineChars="200"/>
              <w:rPr>
                <w:rFonts w:ascii="仿宋_GB2312" w:eastAsia="仿宋_GB2312"/>
                <w:sz w:val="32"/>
                <w:szCs w:val="32"/>
              </w:rPr>
            </w:pPr>
            <w:r>
              <w:rPr>
                <w:rFonts w:hint="eastAsia" w:ascii="仿宋_GB2312" w:eastAsia="仿宋_GB2312"/>
                <w:sz w:val="32"/>
                <w:szCs w:val="32"/>
              </w:rPr>
              <w:t>八、报名相关事宜</w:t>
            </w:r>
          </w:p>
          <w:p w14:paraId="70253902">
            <w:pPr>
              <w:spacing w:line="560" w:lineRule="exact"/>
              <w:ind w:firstLine="640" w:firstLineChars="200"/>
              <w:rPr>
                <w:rFonts w:ascii="仿宋_GB2312" w:eastAsia="仿宋_GB2312"/>
                <w:sz w:val="32"/>
                <w:szCs w:val="32"/>
              </w:rPr>
            </w:pPr>
            <w:r>
              <w:rPr>
                <w:rFonts w:hint="eastAsia" w:ascii="仿宋_GB2312" w:eastAsia="仿宋_GB2312"/>
                <w:sz w:val="32"/>
                <w:szCs w:val="32"/>
              </w:rPr>
              <w:t>（一）报名</w:t>
            </w:r>
            <w:r>
              <w:rPr>
                <w:rFonts w:hint="eastAsia" w:ascii="仿宋_GB2312" w:eastAsia="仿宋_GB2312"/>
                <w:sz w:val="32"/>
                <w:szCs w:val="32"/>
                <w:lang w:val="en-US" w:eastAsia="zh-CN"/>
              </w:rPr>
              <w:t>所需</w:t>
            </w:r>
            <w:r>
              <w:rPr>
                <w:rFonts w:hint="eastAsia" w:ascii="仿宋_GB2312" w:eastAsia="仿宋_GB2312"/>
                <w:sz w:val="32"/>
                <w:szCs w:val="32"/>
              </w:rPr>
              <w:t>材料</w:t>
            </w:r>
          </w:p>
          <w:p w14:paraId="06437538">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供应商资格要求所需的证明材料</w:t>
            </w:r>
          </w:p>
          <w:p w14:paraId="517C4C1B">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营业执照复印件；</w:t>
            </w:r>
          </w:p>
          <w:p w14:paraId="41EBAFFD">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经办人如是法定代表人（负责人），需提供《法定代表人/负责人证明书》原件及法定代表本人（负责人）身份证原件（格式见附件1，附法定代表人身份证复印件）；</w:t>
            </w:r>
          </w:p>
          <w:p w14:paraId="1F8AB3B0">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办人如是法定代表人（负责人）授权代表，需提供《法定代表人/负责人证明书》原件、《法定代表人（负责人）授权委托书》原件、法定代表授权人身份证原件（附法定代表人（负责人）身份证复印件及法定代表授权人身份证复印件），格式见附件1。</w:t>
            </w:r>
          </w:p>
          <w:p w14:paraId="6631B0E0">
            <w:pPr>
              <w:spacing w:line="560" w:lineRule="exact"/>
              <w:ind w:firstLine="620" w:firstLineChars="200"/>
              <w:rPr>
                <w:rFonts w:hint="default" w:ascii="仿宋_GB2312" w:eastAsia="仿宋_GB2312"/>
                <w:sz w:val="32"/>
                <w:szCs w:val="32"/>
                <w:lang w:val="en-US" w:eastAsia="zh-CN"/>
              </w:rPr>
            </w:pPr>
            <w:r>
              <w:rPr>
                <w:rFonts w:ascii="仿宋_GB2312" w:hAnsi="仿宋_GB2312" w:eastAsia="仿宋_GB2312" w:cs="仿宋_GB2312"/>
                <w:color w:val="333333"/>
                <w:kern w:val="0"/>
                <w:sz w:val="31"/>
                <w:szCs w:val="31"/>
                <w:shd w:val="clear" w:color="auto" w:fill="FFFFFF"/>
                <w:lang w:bidi="ar"/>
              </w:rPr>
              <w:t>5.</w:t>
            </w:r>
            <w:r>
              <w:rPr>
                <w:rFonts w:ascii="仿宋_GB2312" w:eastAsia="仿宋_GB2312"/>
                <w:sz w:val="32"/>
                <w:szCs w:val="32"/>
              </w:rPr>
              <w:t xml:space="preserve"> </w:t>
            </w:r>
            <w:r>
              <w:rPr>
                <w:rFonts w:hint="eastAsia" w:ascii="仿宋_GB2312" w:eastAsia="仿宋_GB2312"/>
                <w:sz w:val="32"/>
                <w:szCs w:val="32"/>
              </w:rPr>
              <w:t>遴选报名登记表（格式见附件1）</w:t>
            </w:r>
          </w:p>
          <w:p w14:paraId="1200858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（二）报名时间：</w:t>
            </w:r>
            <w:r>
              <w:rPr>
                <w:rFonts w:hint="eastAsia" w:ascii="仿宋_GB2312" w:eastAsia="仿宋_GB2312"/>
                <w:sz w:val="32"/>
                <w:szCs w:val="32"/>
                <w:lang w:val="en-US" w:eastAsia="zh-CN"/>
              </w:rPr>
              <w:t>即日起至8月13日17:00截止</w:t>
            </w:r>
          </w:p>
          <w:p w14:paraId="18655872">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（三）报名方式：电子化报名，请投标人在有效报名时间内，将报名材料签字盖章扫描件，以一个PDF格式文件，发送至邮箱gmysztb@163.com，邮件标题及文件名为：项目名称+公司名称。</w:t>
            </w:r>
          </w:p>
          <w:p w14:paraId="1DB38D98">
            <w:pPr>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九、</w:t>
            </w:r>
            <w:r>
              <w:rPr>
                <w:rFonts w:hint="eastAsia" w:ascii="仿宋_GB2312" w:eastAsia="仿宋_GB2312"/>
                <w:sz w:val="32"/>
                <w:szCs w:val="32"/>
                <w:lang w:val="en-US" w:eastAsia="zh-CN"/>
              </w:rPr>
              <w:t>现场递交评审文件及</w:t>
            </w:r>
            <w:r>
              <w:rPr>
                <w:rFonts w:hint="eastAsia" w:ascii="仿宋_GB2312" w:eastAsia="仿宋_GB2312"/>
                <w:sz w:val="32"/>
                <w:szCs w:val="32"/>
              </w:rPr>
              <w:t>评审相关事宜：</w:t>
            </w:r>
          </w:p>
          <w:p w14:paraId="2AA83B16">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（一）现场递交评审文件内容及要求：</w:t>
            </w:r>
          </w:p>
          <w:p w14:paraId="77953C6E">
            <w:pPr>
              <w:spacing w:line="56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1.报名文件</w:t>
            </w:r>
          </w:p>
          <w:p w14:paraId="48918294">
            <w:pPr>
              <w:spacing w:line="560" w:lineRule="exact"/>
              <w:ind w:firstLine="640"/>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 xml:space="preserve"> 2.报价书（见附</w:t>
            </w:r>
            <w:r>
              <w:rPr>
                <w:rFonts w:hint="eastAsia" w:ascii="仿宋_GB2312" w:eastAsia="仿宋_GB2312"/>
                <w:sz w:val="32"/>
                <w:szCs w:val="32"/>
                <w:lang w:val="en-US" w:eastAsia="zh-CN"/>
              </w:rPr>
              <w:t>件1）</w:t>
            </w:r>
          </w:p>
          <w:p w14:paraId="096106E7">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将以上要求提交的材料一式五份（其中正本一份，副本肆份，封面应清晰标明“正本”、“副本”字样。</w:t>
            </w:r>
            <w:r>
              <w:rPr>
                <w:rFonts w:hint="eastAsia" w:ascii="仿宋_GB2312" w:eastAsia="仿宋_GB2312"/>
                <w:sz w:val="32"/>
                <w:szCs w:val="32"/>
                <w:lang w:val="en-US" w:eastAsia="zh-CN"/>
              </w:rPr>
              <w:t>正本须为原件，所有复印件要加盖公章。</w:t>
            </w:r>
            <w:r>
              <w:rPr>
                <w:rFonts w:hint="eastAsia" w:ascii="仿宋_GB2312" w:eastAsia="仿宋_GB2312"/>
                <w:sz w:val="32"/>
                <w:szCs w:val="32"/>
              </w:rPr>
              <w:t>若正副本不一致的，以正本为准）整体密封包装后贴封条和盖公章。密封袋上应写明：采购项目名称及供应商名称、报价联系人姓名、联系电话和公司地址。不按要求密封或逾期递交的材料，作无效</w:t>
            </w:r>
            <w:r>
              <w:rPr>
                <w:rFonts w:hint="eastAsia" w:ascii="仿宋_GB2312" w:eastAsia="仿宋_GB2312"/>
                <w:sz w:val="32"/>
                <w:szCs w:val="32"/>
                <w:lang w:val="en-US" w:eastAsia="zh-CN"/>
              </w:rPr>
              <w:t>报价</w:t>
            </w:r>
            <w:r>
              <w:rPr>
                <w:rFonts w:hint="eastAsia" w:ascii="仿宋_GB2312" w:eastAsia="仿宋_GB2312"/>
                <w:sz w:val="32"/>
                <w:szCs w:val="32"/>
              </w:rPr>
              <w:t>处理。</w:t>
            </w:r>
          </w:p>
          <w:p w14:paraId="3181397A">
            <w:pPr>
              <w:pStyle w:val="10"/>
              <w:numPr>
                <w:ilvl w:val="0"/>
                <w:numId w:val="0"/>
              </w:numPr>
              <w:spacing w:line="560" w:lineRule="exact"/>
              <w:ind w:left="640" w:leftChars="0"/>
              <w:rPr>
                <w:rFonts w:ascii="仿宋_GB2312" w:eastAsia="仿宋_GB2312"/>
                <w:sz w:val="32"/>
                <w:szCs w:val="32"/>
              </w:rPr>
            </w:pPr>
            <w:r>
              <w:rPr>
                <w:rFonts w:hint="eastAsia" w:ascii="仿宋_GB2312" w:eastAsia="仿宋_GB2312"/>
                <w:sz w:val="32"/>
                <w:szCs w:val="32"/>
                <w:lang w:val="en-US" w:eastAsia="zh-CN"/>
              </w:rPr>
              <w:t>（二）评审文件递交时间：2025年8月</w:t>
            </w: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日上午</w:t>
            </w:r>
          </w:p>
          <w:p w14:paraId="66CEB765">
            <w:pPr>
              <w:pStyle w:val="10"/>
              <w:numPr>
                <w:ilvl w:val="0"/>
                <w:numId w:val="0"/>
              </w:num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9:00-9:30</w:t>
            </w:r>
          </w:p>
          <w:p w14:paraId="2486D659">
            <w:pPr>
              <w:pStyle w:val="10"/>
              <w:numPr>
                <w:ilvl w:val="0"/>
                <w:numId w:val="0"/>
              </w:num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（三）评审文件递交地点：广东茂名幼儿师范专科学校茂名校区弘文楼513室（茂名市西城西路6号），</w:t>
            </w:r>
            <w:r>
              <w:rPr>
                <w:rFonts w:hint="eastAsia" w:ascii="仿宋_GB2312" w:eastAsia="仿宋_GB2312"/>
                <w:sz w:val="32"/>
                <w:szCs w:val="32"/>
              </w:rPr>
              <w:t>需提前一天在微信公众号“广茂幼师智慧校园-综合服务-访客预约”进行访客预约，受访部门</w:t>
            </w:r>
            <w:r>
              <w:rPr>
                <w:rFonts w:hint="eastAsia" w:ascii="仿宋_GB2312" w:eastAsia="仿宋_GB2312"/>
                <w:sz w:val="32"/>
                <w:szCs w:val="32"/>
                <w:lang w:val="en-US" w:eastAsia="zh-CN"/>
              </w:rPr>
              <w:t>为</w:t>
            </w:r>
            <w:r>
              <w:rPr>
                <w:rFonts w:hint="eastAsia" w:ascii="仿宋_GB2312" w:eastAsia="仿宋_GB2312"/>
                <w:sz w:val="32"/>
                <w:szCs w:val="32"/>
              </w:rPr>
              <w:t>“招投标办公室”。进校时出示审批通过界面即可进校。</w:t>
            </w:r>
          </w:p>
          <w:p w14:paraId="02626A8E">
            <w:pPr>
              <w:pStyle w:val="10"/>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评审时间：2</w:t>
            </w:r>
            <w:r>
              <w:rPr>
                <w:rFonts w:ascii="仿宋_GB2312" w:eastAsia="仿宋_GB2312"/>
                <w:sz w:val="32"/>
                <w:szCs w:val="32"/>
              </w:rPr>
              <w:t>025</w:t>
            </w:r>
            <w:r>
              <w:rPr>
                <w:rFonts w:hint="eastAsia" w:ascii="仿宋_GB2312" w:eastAsia="仿宋_GB2312"/>
                <w:sz w:val="32"/>
                <w:szCs w:val="32"/>
              </w:rPr>
              <w:t>年8月1</w:t>
            </w:r>
            <w:r>
              <w:rPr>
                <w:rFonts w:ascii="仿宋_GB2312" w:eastAsia="仿宋_GB2312"/>
                <w:sz w:val="32"/>
                <w:szCs w:val="32"/>
              </w:rPr>
              <w:t>4</w:t>
            </w:r>
            <w:r>
              <w:rPr>
                <w:rFonts w:hint="eastAsia" w:ascii="仿宋_GB2312" w:eastAsia="仿宋_GB2312"/>
                <w:sz w:val="32"/>
                <w:szCs w:val="32"/>
              </w:rPr>
              <w:t>日上午9:3</w:t>
            </w:r>
            <w:r>
              <w:rPr>
                <w:rFonts w:ascii="仿宋_GB2312" w:eastAsia="仿宋_GB2312"/>
                <w:sz w:val="32"/>
                <w:szCs w:val="32"/>
              </w:rPr>
              <w:t>0</w:t>
            </w:r>
          </w:p>
          <w:p w14:paraId="2F608A01">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评审地点：广东茂名幼儿师范专科学校弘文楼51</w:t>
            </w:r>
            <w:r>
              <w:rPr>
                <w:rFonts w:ascii="仿宋_GB2312" w:eastAsia="仿宋_GB2312"/>
                <w:sz w:val="32"/>
                <w:szCs w:val="32"/>
              </w:rPr>
              <w:t>0</w:t>
            </w:r>
            <w:r>
              <w:rPr>
                <w:rFonts w:hint="eastAsia" w:ascii="仿宋_GB2312" w:eastAsia="仿宋_GB2312"/>
                <w:sz w:val="32"/>
                <w:szCs w:val="32"/>
              </w:rPr>
              <w:t>室（地址：茂名市西城西路6号）</w:t>
            </w:r>
          </w:p>
          <w:p w14:paraId="2981480C">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）评标方法：合理低价法。</w:t>
            </w:r>
          </w:p>
          <w:p w14:paraId="2A6D98C5">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rPr>
              <w:t xml:space="preserve"> </w:t>
            </w:r>
            <w:r>
              <w:rPr>
                <w:rFonts w:hint="eastAsia" w:ascii="仿宋_GB2312" w:eastAsia="仿宋_GB2312"/>
                <w:sz w:val="32"/>
                <w:szCs w:val="32"/>
              </w:rPr>
              <w:t>由评标委员会成员当场在-12%至0%之间任选一个百分数(小数点之后最多只能两位数)，表明个人建议此项目招标参考价应该是招标控制价下浮多少个百分比;</w:t>
            </w:r>
          </w:p>
          <w:p w14:paraId="63D37ABB">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当场回收并公布每个评标委员会成员建议下浮的百分比;</w:t>
            </w:r>
          </w:p>
          <w:p w14:paraId="6AFD317F">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按照评标委员会成员所建议的百分比相加之和除评标委员会总人数的公式算出此项目招标控制价最终浮动系数;</w:t>
            </w:r>
          </w:p>
          <w:p w14:paraId="39A031C3">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按照“招标控制价x(1+最终浮动系数)”的公式算出最终的招标参考价并当场公布;</w:t>
            </w:r>
          </w:p>
          <w:p w14:paraId="7CDA9C0E">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按照收到招标文件的先后顺序当众开标，宣读投标人名称、投标价格等。</w:t>
            </w:r>
            <w:r>
              <w:rPr>
                <w:rFonts w:hint="eastAsia" w:ascii="仿宋_GB2312" w:eastAsia="仿宋_GB2312"/>
                <w:b/>
                <w:sz w:val="32"/>
                <w:szCs w:val="32"/>
              </w:rPr>
              <w:t>如发现高于招标控制价的，宣布为废标</w:t>
            </w:r>
            <w:r>
              <w:rPr>
                <w:rFonts w:hint="eastAsia" w:ascii="仿宋_GB2312" w:eastAsia="仿宋_GB2312"/>
                <w:sz w:val="32"/>
                <w:szCs w:val="32"/>
              </w:rPr>
              <w:t>;</w:t>
            </w:r>
          </w:p>
          <w:p w14:paraId="66C56D95">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.投标人确认开标内容，如果投标人发现招标人宣读的内容与投标文件不一致时应该当场提出异议并经核实之后重新公布，投标人无异议则认为已确认宣读的内容</w:t>
            </w:r>
          </w:p>
          <w:p w14:paraId="6B745143">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xml:space="preserve">.按照最接近并低于招标参考价确定中标人，有效投标人的开标情况全部按接近并低于招标参考价的先后顺序当场公开列名并作为备选。如果事后发现并确认中标人有不符合投标条件的按规定取消其中标资格，或中标人在签订项目合同之前自动放弃中标资格，备选投标人按顺序递补或重新招标。　 </w:t>
            </w:r>
          </w:p>
          <w:p w14:paraId="6377255C">
            <w:pPr>
              <w:spacing w:line="560" w:lineRule="exact"/>
              <w:rPr>
                <w:rFonts w:ascii="仿宋_GB2312" w:eastAsia="仿宋_GB2312"/>
                <w:sz w:val="32"/>
                <w:szCs w:val="32"/>
              </w:rPr>
            </w:pPr>
            <w:r>
              <w:rPr>
                <w:rFonts w:hint="eastAsia" w:ascii="仿宋_GB2312" w:eastAsia="仿宋_GB2312"/>
                <w:sz w:val="32"/>
                <w:szCs w:val="32"/>
              </w:rPr>
              <w:t>　　十、采购人联系方式</w:t>
            </w:r>
          </w:p>
          <w:p w14:paraId="5C97CBB9">
            <w:pPr>
              <w:spacing w:line="560" w:lineRule="exact"/>
              <w:ind w:firstLine="640"/>
              <w:rPr>
                <w:rFonts w:ascii="仿宋_GB2312" w:eastAsia="仿宋_GB2312"/>
                <w:sz w:val="32"/>
                <w:szCs w:val="32"/>
              </w:rPr>
            </w:pPr>
            <w:r>
              <w:rPr>
                <w:rFonts w:hint="eastAsia" w:ascii="仿宋_GB2312" w:eastAsia="仿宋_GB2312"/>
                <w:sz w:val="32"/>
                <w:szCs w:val="32"/>
              </w:rPr>
              <w:t>联系人：发规中心杨老师 办公电话：0</w:t>
            </w:r>
            <w:r>
              <w:rPr>
                <w:rFonts w:ascii="仿宋_GB2312" w:eastAsia="仿宋_GB2312"/>
                <w:sz w:val="32"/>
                <w:szCs w:val="32"/>
              </w:rPr>
              <w:t>668-3383799</w:t>
            </w:r>
          </w:p>
          <w:p w14:paraId="02508BD9">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联系邮箱：gmysztb@163.com</w:t>
            </w:r>
          </w:p>
          <w:p w14:paraId="435BAA0A">
            <w:pPr>
              <w:spacing w:line="560" w:lineRule="exact"/>
              <w:rPr>
                <w:rFonts w:ascii="仿宋_GB2312" w:eastAsia="仿宋_GB2312"/>
                <w:sz w:val="32"/>
                <w:szCs w:val="32"/>
              </w:rPr>
            </w:pPr>
            <w:r>
              <w:rPr>
                <w:rFonts w:hint="eastAsia" w:ascii="仿宋_GB2312" w:eastAsia="仿宋_GB2312"/>
                <w:sz w:val="32"/>
                <w:szCs w:val="32"/>
              </w:rPr>
              <w:t xml:space="preserve">                       </w:t>
            </w:r>
          </w:p>
          <w:p w14:paraId="226AC5F9">
            <w:pPr>
              <w:spacing w:line="560" w:lineRule="exact"/>
              <w:rPr>
                <w:rFonts w:ascii="仿宋_GB2312" w:eastAsia="仿宋_GB2312"/>
                <w:sz w:val="32"/>
                <w:szCs w:val="32"/>
              </w:rPr>
            </w:pPr>
          </w:p>
          <w:p w14:paraId="77F2E39D">
            <w:pPr>
              <w:spacing w:line="560" w:lineRule="exact"/>
              <w:ind w:firstLine="3840" w:firstLineChars="1200"/>
              <w:rPr>
                <w:rFonts w:ascii="仿宋_GB2312" w:eastAsia="仿宋_GB2312"/>
                <w:sz w:val="32"/>
                <w:szCs w:val="32"/>
              </w:rPr>
            </w:pPr>
            <w:r>
              <w:rPr>
                <w:rFonts w:hint="eastAsia" w:ascii="仿宋_GB2312" w:eastAsia="仿宋_GB2312"/>
                <w:sz w:val="32"/>
                <w:szCs w:val="32"/>
              </w:rPr>
              <w:t xml:space="preserve"> 广东茂名幼儿师范专科学校</w:t>
            </w:r>
          </w:p>
          <w:p w14:paraId="0EAEA228">
            <w:pPr>
              <w:spacing w:line="560" w:lineRule="exact"/>
              <w:rPr>
                <w:rFonts w:ascii="仿宋_GB2312" w:eastAsia="仿宋_GB2312"/>
                <w:sz w:val="32"/>
                <w:szCs w:val="32"/>
              </w:rPr>
            </w:pPr>
            <w:r>
              <w:rPr>
                <w:rFonts w:hint="eastAsia" w:ascii="仿宋_GB2312" w:eastAsia="仿宋_GB2312"/>
                <w:sz w:val="32"/>
                <w:szCs w:val="32"/>
              </w:rPr>
              <w:t xml:space="preserve">                              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w:t>
            </w:r>
          </w:p>
          <w:p w14:paraId="31E227A5">
            <w:pPr>
              <w:jc w:val="center"/>
              <w:rPr>
                <w:rFonts w:ascii="宋体" w:hAnsi="宋体"/>
                <w:sz w:val="21"/>
                <w:szCs w:val="21"/>
              </w:rPr>
            </w:pPr>
          </w:p>
          <w:p w14:paraId="68BA9913">
            <w:pPr>
              <w:jc w:val="center"/>
              <w:rPr>
                <w:rFonts w:ascii="宋体" w:hAnsi="宋体"/>
                <w:sz w:val="21"/>
                <w:szCs w:val="21"/>
              </w:rPr>
            </w:pPr>
          </w:p>
          <w:p w14:paraId="47AEF4D6">
            <w:pPr>
              <w:jc w:val="center"/>
              <w:rPr>
                <w:rFonts w:ascii="宋体" w:hAnsi="宋体"/>
                <w:sz w:val="21"/>
                <w:szCs w:val="21"/>
              </w:rPr>
            </w:pPr>
          </w:p>
          <w:p w14:paraId="31CFE312">
            <w:pPr>
              <w:jc w:val="center"/>
              <w:rPr>
                <w:rFonts w:ascii="宋体" w:hAnsi="宋体"/>
                <w:sz w:val="21"/>
                <w:szCs w:val="21"/>
              </w:rPr>
            </w:pPr>
          </w:p>
          <w:p w14:paraId="194BB355">
            <w:pPr>
              <w:jc w:val="center"/>
              <w:rPr>
                <w:rFonts w:ascii="宋体" w:hAnsi="宋体"/>
                <w:sz w:val="21"/>
                <w:szCs w:val="21"/>
              </w:rPr>
            </w:pPr>
          </w:p>
          <w:p w14:paraId="40835BFB">
            <w:pPr>
              <w:jc w:val="center"/>
              <w:rPr>
                <w:rFonts w:ascii="宋体" w:hAnsi="宋体"/>
                <w:sz w:val="21"/>
                <w:szCs w:val="21"/>
              </w:rPr>
            </w:pPr>
          </w:p>
          <w:p w14:paraId="21E4ECBF">
            <w:pPr>
              <w:jc w:val="center"/>
              <w:rPr>
                <w:rFonts w:ascii="宋体" w:hAnsi="宋体"/>
                <w:sz w:val="21"/>
                <w:szCs w:val="21"/>
              </w:rPr>
            </w:pPr>
          </w:p>
          <w:p w14:paraId="37E7887D">
            <w:pPr>
              <w:jc w:val="center"/>
              <w:rPr>
                <w:rFonts w:ascii="宋体" w:hAnsi="宋体"/>
                <w:sz w:val="21"/>
                <w:szCs w:val="21"/>
              </w:rPr>
            </w:pPr>
          </w:p>
          <w:p w14:paraId="1654D2F5">
            <w:pPr>
              <w:jc w:val="center"/>
              <w:rPr>
                <w:rFonts w:ascii="宋体" w:hAnsi="宋体"/>
                <w:sz w:val="21"/>
                <w:szCs w:val="21"/>
              </w:rPr>
            </w:pPr>
          </w:p>
          <w:p w14:paraId="11D96EE0">
            <w:pPr>
              <w:jc w:val="center"/>
              <w:rPr>
                <w:rFonts w:ascii="宋体" w:hAnsi="宋体"/>
                <w:sz w:val="21"/>
                <w:szCs w:val="21"/>
              </w:rPr>
            </w:pPr>
          </w:p>
          <w:p w14:paraId="488C0DD1">
            <w:pPr>
              <w:jc w:val="center"/>
              <w:rPr>
                <w:rFonts w:ascii="宋体" w:hAnsi="宋体"/>
                <w:sz w:val="21"/>
                <w:szCs w:val="21"/>
              </w:rPr>
            </w:pPr>
          </w:p>
          <w:p w14:paraId="702681C0">
            <w:pPr>
              <w:jc w:val="center"/>
              <w:rPr>
                <w:rFonts w:ascii="宋体" w:hAnsi="宋体"/>
                <w:sz w:val="21"/>
                <w:szCs w:val="21"/>
              </w:rPr>
            </w:pPr>
          </w:p>
          <w:p w14:paraId="2567B006">
            <w:pPr>
              <w:jc w:val="center"/>
              <w:rPr>
                <w:rFonts w:ascii="宋体" w:hAnsi="宋体"/>
                <w:sz w:val="21"/>
                <w:szCs w:val="21"/>
              </w:rPr>
            </w:pPr>
          </w:p>
          <w:p w14:paraId="2A724D4A">
            <w:pPr>
              <w:jc w:val="center"/>
              <w:rPr>
                <w:rFonts w:ascii="宋体" w:hAnsi="宋体"/>
                <w:sz w:val="21"/>
                <w:szCs w:val="21"/>
              </w:rPr>
            </w:pPr>
          </w:p>
          <w:p w14:paraId="3DE76016">
            <w:pPr>
              <w:jc w:val="center"/>
              <w:rPr>
                <w:rFonts w:ascii="宋体" w:hAnsi="宋体"/>
                <w:sz w:val="21"/>
                <w:szCs w:val="21"/>
              </w:rPr>
            </w:pPr>
          </w:p>
          <w:p w14:paraId="3C0266D8">
            <w:pPr>
              <w:jc w:val="center"/>
              <w:rPr>
                <w:rFonts w:ascii="宋体" w:hAnsi="宋体"/>
                <w:sz w:val="21"/>
                <w:szCs w:val="21"/>
              </w:rPr>
            </w:pPr>
          </w:p>
          <w:p w14:paraId="6232B2C0">
            <w:pPr>
              <w:jc w:val="center"/>
              <w:rPr>
                <w:rFonts w:ascii="宋体" w:hAnsi="宋体"/>
                <w:sz w:val="21"/>
                <w:szCs w:val="21"/>
              </w:rPr>
            </w:pPr>
          </w:p>
          <w:p w14:paraId="1B1BC9AA">
            <w:pPr>
              <w:jc w:val="center"/>
              <w:rPr>
                <w:rFonts w:ascii="宋体" w:hAnsi="宋体"/>
                <w:sz w:val="21"/>
                <w:szCs w:val="21"/>
              </w:rPr>
            </w:pPr>
          </w:p>
          <w:p w14:paraId="5DD4F143">
            <w:pPr>
              <w:jc w:val="center"/>
              <w:rPr>
                <w:rFonts w:ascii="宋体" w:hAnsi="宋体"/>
                <w:sz w:val="21"/>
                <w:szCs w:val="21"/>
              </w:rPr>
            </w:pPr>
          </w:p>
          <w:p w14:paraId="393C022D">
            <w:pPr>
              <w:jc w:val="center"/>
              <w:rPr>
                <w:rFonts w:ascii="宋体" w:hAnsi="宋体"/>
                <w:sz w:val="21"/>
                <w:szCs w:val="21"/>
              </w:rPr>
            </w:pPr>
          </w:p>
          <w:p w14:paraId="3D2CD05B">
            <w:pPr>
              <w:jc w:val="center"/>
              <w:rPr>
                <w:rFonts w:ascii="宋体" w:hAnsi="宋体"/>
                <w:sz w:val="21"/>
                <w:szCs w:val="21"/>
              </w:rPr>
            </w:pPr>
          </w:p>
          <w:p w14:paraId="583EFB93">
            <w:pPr>
              <w:jc w:val="center"/>
              <w:rPr>
                <w:rFonts w:ascii="宋体" w:hAnsi="宋体"/>
                <w:sz w:val="21"/>
                <w:szCs w:val="21"/>
              </w:rPr>
            </w:pPr>
          </w:p>
          <w:p w14:paraId="0501CAD7">
            <w:pPr>
              <w:jc w:val="center"/>
              <w:rPr>
                <w:rFonts w:ascii="宋体" w:hAnsi="宋体"/>
                <w:sz w:val="21"/>
                <w:szCs w:val="21"/>
              </w:rPr>
            </w:pPr>
          </w:p>
          <w:p w14:paraId="375BF443">
            <w:pPr>
              <w:jc w:val="center"/>
              <w:rPr>
                <w:rFonts w:ascii="宋体" w:hAnsi="宋体"/>
                <w:sz w:val="21"/>
                <w:szCs w:val="21"/>
              </w:rPr>
            </w:pPr>
          </w:p>
          <w:p w14:paraId="531249CB">
            <w:pPr>
              <w:jc w:val="center"/>
              <w:rPr>
                <w:rFonts w:ascii="宋体" w:hAnsi="宋体"/>
                <w:sz w:val="21"/>
                <w:szCs w:val="21"/>
              </w:rPr>
            </w:pPr>
          </w:p>
          <w:p w14:paraId="58DC5F95">
            <w:pPr>
              <w:jc w:val="center"/>
              <w:rPr>
                <w:rFonts w:ascii="宋体" w:hAnsi="宋体"/>
                <w:sz w:val="21"/>
                <w:szCs w:val="21"/>
              </w:rPr>
            </w:pPr>
          </w:p>
          <w:p w14:paraId="132468D9">
            <w:pPr>
              <w:jc w:val="both"/>
              <w:rPr>
                <w:rFonts w:ascii="宋体" w:hAnsi="宋体"/>
                <w:sz w:val="21"/>
                <w:szCs w:val="21"/>
              </w:rPr>
            </w:pPr>
          </w:p>
          <w:p w14:paraId="4E7EDE5B">
            <w:pPr>
              <w:jc w:val="center"/>
              <w:rPr>
                <w:rFonts w:ascii="宋体" w:hAnsi="宋体"/>
                <w:sz w:val="21"/>
                <w:szCs w:val="21"/>
              </w:rPr>
            </w:pPr>
          </w:p>
          <w:p w14:paraId="3EB02A3E">
            <w:pPr>
              <w:jc w:val="center"/>
              <w:rPr>
                <w:rFonts w:ascii="宋体" w:hAnsi="宋体"/>
                <w:sz w:val="21"/>
                <w:szCs w:val="21"/>
              </w:rPr>
            </w:pPr>
          </w:p>
          <w:p w14:paraId="39382D1A">
            <w:pPr>
              <w:jc w:val="center"/>
              <w:rPr>
                <w:rFonts w:ascii="方正小标宋简体" w:hAnsi="宋体" w:eastAsia="方正小标宋简体"/>
                <w:sz w:val="72"/>
                <w:szCs w:val="72"/>
              </w:rPr>
            </w:pPr>
          </w:p>
          <w:p w14:paraId="69BF6082">
            <w:pPr>
              <w:rPr>
                <w:rFonts w:ascii="方正小标宋简体" w:hAnsi="宋体" w:eastAsia="方正小标宋简体"/>
                <w:sz w:val="72"/>
                <w:szCs w:val="72"/>
              </w:rPr>
            </w:pPr>
          </w:p>
          <w:p w14:paraId="655AB2B3">
            <w:pPr>
              <w:jc w:val="center"/>
              <w:rPr>
                <w:rFonts w:ascii="方正小标宋简体" w:hAnsi="宋体" w:eastAsia="方正小标宋简体"/>
                <w:sz w:val="72"/>
                <w:szCs w:val="72"/>
              </w:rPr>
            </w:pPr>
            <w:r>
              <w:rPr>
                <w:rFonts w:hint="eastAsia" w:ascii="方正小标宋简体" w:hAnsi="宋体" w:eastAsia="方正小标宋简体"/>
                <w:sz w:val="72"/>
                <w:szCs w:val="72"/>
              </w:rPr>
              <w:t>投标文件格式</w:t>
            </w:r>
          </w:p>
          <w:p w14:paraId="06C6E726">
            <w:pPr>
              <w:jc w:val="center"/>
              <w:rPr>
                <w:rFonts w:ascii="宋体" w:hAnsi="宋体"/>
                <w:sz w:val="21"/>
                <w:szCs w:val="21"/>
              </w:rPr>
            </w:pPr>
          </w:p>
          <w:p w14:paraId="6A608D60">
            <w:pPr>
              <w:jc w:val="center"/>
              <w:rPr>
                <w:rFonts w:ascii="宋体" w:hAnsi="宋体"/>
                <w:sz w:val="21"/>
                <w:szCs w:val="21"/>
              </w:rPr>
            </w:pPr>
          </w:p>
          <w:p w14:paraId="6858F6F7">
            <w:pPr>
              <w:jc w:val="center"/>
              <w:rPr>
                <w:rFonts w:ascii="宋体" w:hAnsi="宋体"/>
                <w:sz w:val="21"/>
                <w:szCs w:val="21"/>
              </w:rPr>
            </w:pPr>
          </w:p>
          <w:p w14:paraId="08197F42">
            <w:pPr>
              <w:jc w:val="center"/>
              <w:rPr>
                <w:rFonts w:ascii="宋体" w:hAnsi="宋体"/>
                <w:sz w:val="21"/>
                <w:szCs w:val="21"/>
              </w:rPr>
            </w:pPr>
          </w:p>
          <w:p w14:paraId="2F0704E9">
            <w:pPr>
              <w:jc w:val="center"/>
              <w:rPr>
                <w:rFonts w:ascii="宋体" w:hAnsi="宋体"/>
                <w:sz w:val="21"/>
                <w:szCs w:val="21"/>
              </w:rPr>
            </w:pPr>
          </w:p>
          <w:p w14:paraId="294AFD17">
            <w:pPr>
              <w:jc w:val="center"/>
              <w:rPr>
                <w:rFonts w:ascii="宋体" w:hAnsi="宋体"/>
                <w:sz w:val="21"/>
                <w:szCs w:val="21"/>
              </w:rPr>
            </w:pPr>
          </w:p>
          <w:p w14:paraId="4840CE1D">
            <w:pPr>
              <w:jc w:val="center"/>
              <w:rPr>
                <w:rFonts w:ascii="宋体" w:hAnsi="宋体"/>
                <w:sz w:val="21"/>
                <w:szCs w:val="21"/>
              </w:rPr>
            </w:pPr>
          </w:p>
          <w:p w14:paraId="4D6350C9">
            <w:pPr>
              <w:jc w:val="center"/>
              <w:rPr>
                <w:rFonts w:ascii="宋体" w:hAnsi="宋体"/>
                <w:sz w:val="21"/>
                <w:szCs w:val="21"/>
              </w:rPr>
            </w:pPr>
          </w:p>
          <w:p w14:paraId="57D09F91">
            <w:pPr>
              <w:jc w:val="center"/>
              <w:rPr>
                <w:rFonts w:ascii="宋体" w:hAnsi="宋体"/>
                <w:sz w:val="21"/>
                <w:szCs w:val="21"/>
              </w:rPr>
            </w:pPr>
          </w:p>
          <w:p w14:paraId="04BCF266">
            <w:pPr>
              <w:jc w:val="center"/>
              <w:rPr>
                <w:rFonts w:ascii="宋体" w:hAnsi="宋体"/>
                <w:sz w:val="21"/>
                <w:szCs w:val="21"/>
              </w:rPr>
            </w:pPr>
          </w:p>
          <w:p w14:paraId="7908A02A">
            <w:pPr>
              <w:jc w:val="center"/>
              <w:rPr>
                <w:rFonts w:ascii="宋体" w:hAnsi="宋体"/>
                <w:sz w:val="21"/>
                <w:szCs w:val="21"/>
              </w:rPr>
            </w:pPr>
          </w:p>
          <w:p w14:paraId="38F53682">
            <w:pPr>
              <w:jc w:val="center"/>
              <w:rPr>
                <w:rFonts w:ascii="宋体" w:hAnsi="宋体"/>
                <w:sz w:val="21"/>
                <w:szCs w:val="21"/>
              </w:rPr>
            </w:pPr>
          </w:p>
          <w:p w14:paraId="1F2C3F4B">
            <w:pPr>
              <w:jc w:val="center"/>
              <w:rPr>
                <w:rFonts w:ascii="宋体" w:hAnsi="宋体"/>
                <w:sz w:val="21"/>
                <w:szCs w:val="21"/>
              </w:rPr>
            </w:pPr>
          </w:p>
          <w:p w14:paraId="7A7AF7B3">
            <w:pPr>
              <w:jc w:val="center"/>
              <w:rPr>
                <w:rFonts w:ascii="宋体" w:hAnsi="宋体"/>
                <w:sz w:val="21"/>
                <w:szCs w:val="21"/>
              </w:rPr>
            </w:pPr>
          </w:p>
          <w:p w14:paraId="55E43C85">
            <w:pPr>
              <w:jc w:val="center"/>
              <w:rPr>
                <w:rFonts w:ascii="宋体" w:hAnsi="宋体"/>
                <w:sz w:val="21"/>
                <w:szCs w:val="21"/>
              </w:rPr>
            </w:pPr>
          </w:p>
          <w:p w14:paraId="3C96DB06">
            <w:pPr>
              <w:jc w:val="center"/>
              <w:rPr>
                <w:rFonts w:ascii="宋体" w:hAnsi="宋体"/>
                <w:sz w:val="21"/>
                <w:szCs w:val="21"/>
              </w:rPr>
            </w:pPr>
          </w:p>
          <w:p w14:paraId="13BB7F4A">
            <w:pPr>
              <w:jc w:val="center"/>
              <w:rPr>
                <w:rFonts w:ascii="宋体" w:hAnsi="宋体"/>
                <w:sz w:val="21"/>
                <w:szCs w:val="21"/>
              </w:rPr>
            </w:pPr>
          </w:p>
          <w:p w14:paraId="5F8D601A">
            <w:pPr>
              <w:jc w:val="center"/>
              <w:rPr>
                <w:rFonts w:ascii="宋体" w:hAnsi="宋体"/>
                <w:sz w:val="21"/>
                <w:szCs w:val="21"/>
              </w:rPr>
            </w:pPr>
          </w:p>
          <w:p w14:paraId="3695A7A0">
            <w:pPr>
              <w:jc w:val="center"/>
              <w:rPr>
                <w:rFonts w:ascii="宋体" w:hAnsi="宋体"/>
                <w:sz w:val="21"/>
                <w:szCs w:val="21"/>
              </w:rPr>
            </w:pPr>
          </w:p>
          <w:p w14:paraId="7395A778">
            <w:pPr>
              <w:jc w:val="center"/>
              <w:rPr>
                <w:rFonts w:ascii="宋体" w:hAnsi="宋体"/>
                <w:sz w:val="21"/>
                <w:szCs w:val="21"/>
              </w:rPr>
            </w:pPr>
          </w:p>
          <w:p w14:paraId="170E0D00">
            <w:pPr>
              <w:jc w:val="center"/>
              <w:rPr>
                <w:rFonts w:ascii="宋体" w:hAnsi="宋体"/>
                <w:sz w:val="21"/>
                <w:szCs w:val="21"/>
              </w:rPr>
            </w:pPr>
            <w:bookmarkStart w:id="0" w:name="_GoBack"/>
            <w:bookmarkEnd w:id="0"/>
          </w:p>
          <w:p w14:paraId="3365269D">
            <w:pPr>
              <w:jc w:val="center"/>
              <w:rPr>
                <w:rFonts w:ascii="宋体" w:hAnsi="宋体"/>
                <w:sz w:val="21"/>
                <w:szCs w:val="21"/>
              </w:rPr>
            </w:pPr>
          </w:p>
          <w:p w14:paraId="4408E704">
            <w:pPr>
              <w:jc w:val="center"/>
              <w:rPr>
                <w:rFonts w:ascii="宋体" w:hAnsi="宋体"/>
                <w:sz w:val="21"/>
                <w:szCs w:val="21"/>
              </w:rPr>
            </w:pPr>
          </w:p>
          <w:p w14:paraId="5DF9C6C0">
            <w:pPr>
              <w:jc w:val="center"/>
              <w:rPr>
                <w:rFonts w:ascii="宋体" w:hAnsi="宋体"/>
                <w:sz w:val="21"/>
                <w:szCs w:val="21"/>
              </w:rPr>
            </w:pPr>
          </w:p>
          <w:p w14:paraId="3CD852F5">
            <w:pPr>
              <w:jc w:val="center"/>
              <w:rPr>
                <w:rFonts w:ascii="宋体" w:hAnsi="宋体"/>
                <w:sz w:val="21"/>
                <w:szCs w:val="21"/>
              </w:rPr>
            </w:pPr>
          </w:p>
          <w:p w14:paraId="322B6C6F">
            <w:pPr>
              <w:jc w:val="center"/>
              <w:rPr>
                <w:rFonts w:ascii="宋体" w:hAnsi="宋体"/>
                <w:sz w:val="21"/>
                <w:szCs w:val="21"/>
              </w:rPr>
            </w:pPr>
          </w:p>
          <w:p w14:paraId="442BA501">
            <w:pPr>
              <w:jc w:val="both"/>
              <w:rPr>
                <w:rFonts w:ascii="宋体" w:hAnsi="宋体"/>
                <w:b/>
                <w:bCs/>
                <w:sz w:val="32"/>
                <w:szCs w:val="32"/>
              </w:rPr>
            </w:pPr>
          </w:p>
          <w:p w14:paraId="3D3E1418">
            <w:pPr>
              <w:jc w:val="center"/>
              <w:rPr>
                <w:rFonts w:ascii="宋体" w:hAnsi="宋体"/>
                <w:b/>
                <w:bCs/>
                <w:sz w:val="32"/>
                <w:szCs w:val="32"/>
              </w:rPr>
            </w:pPr>
            <w:r>
              <w:rPr>
                <w:rFonts w:hint="eastAsia" w:ascii="宋体" w:hAnsi="宋体"/>
                <w:b/>
                <w:bCs/>
                <w:sz w:val="32"/>
                <w:szCs w:val="32"/>
              </w:rPr>
              <w:t>广东茂名幼儿师范专科学校遴选报名登记表</w:t>
            </w:r>
          </w:p>
        </w:tc>
      </w:tr>
      <w:tr w14:paraId="3DC1451B">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A9E">
            <w:pPr>
              <w:rPr>
                <w:rFonts w:ascii="宋体" w:hAnsi="宋体"/>
                <w:bCs/>
                <w:sz w:val="21"/>
                <w:szCs w:val="21"/>
              </w:rPr>
            </w:pPr>
            <w:r>
              <w:rPr>
                <w:rFonts w:hint="eastAsia" w:ascii="宋体" w:hAnsi="宋体"/>
                <w:bCs/>
                <w:sz w:val="21"/>
                <w:szCs w:val="21"/>
              </w:rPr>
              <w:t>1、项目名称</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4B6E5">
            <w:pPr>
              <w:rPr>
                <w:rFonts w:ascii="宋体" w:hAnsi="宋体"/>
                <w:b/>
                <w:bCs/>
                <w:color w:val="FF0000"/>
                <w:sz w:val="21"/>
                <w:szCs w:val="21"/>
              </w:rPr>
            </w:pPr>
            <w:r>
              <w:rPr>
                <w:rFonts w:hint="eastAsia" w:ascii="宋体" w:hAnsi="宋体"/>
                <w:b/>
                <w:bCs/>
                <w:sz w:val="21"/>
                <w:szCs w:val="21"/>
              </w:rPr>
              <w:t xml:space="preserve">      </w:t>
            </w:r>
          </w:p>
        </w:tc>
      </w:tr>
      <w:tr w14:paraId="4DCEF7C8">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8F3B">
            <w:pPr>
              <w:rPr>
                <w:rFonts w:ascii="宋体" w:hAnsi="宋体"/>
                <w:bCs/>
                <w:sz w:val="21"/>
                <w:szCs w:val="21"/>
              </w:rPr>
            </w:pPr>
            <w:r>
              <w:rPr>
                <w:rFonts w:hint="eastAsia" w:ascii="宋体" w:hAnsi="宋体"/>
                <w:bCs/>
                <w:sz w:val="21"/>
                <w:szCs w:val="21"/>
              </w:rPr>
              <w:t>2、项目编号</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69D">
            <w:pPr>
              <w:jc w:val="center"/>
              <w:rPr>
                <w:rFonts w:ascii="宋体" w:hAnsi="宋体"/>
                <w:b/>
                <w:bCs/>
                <w:sz w:val="21"/>
                <w:szCs w:val="21"/>
              </w:rPr>
            </w:pPr>
          </w:p>
        </w:tc>
      </w:tr>
      <w:tr w14:paraId="16B4A2CD">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6EE">
            <w:pPr>
              <w:rPr>
                <w:rFonts w:ascii="宋体" w:hAnsi="宋体"/>
                <w:bCs/>
                <w:sz w:val="21"/>
                <w:szCs w:val="21"/>
              </w:rPr>
            </w:pPr>
            <w:r>
              <w:rPr>
                <w:rFonts w:hint="eastAsia" w:ascii="宋体" w:hAnsi="宋体"/>
                <w:bCs/>
                <w:sz w:val="21"/>
                <w:szCs w:val="21"/>
              </w:rPr>
              <w:t>3、供应商名称</w:t>
            </w:r>
          </w:p>
          <w:p w14:paraId="603A5E72">
            <w:pPr>
              <w:jc w:val="center"/>
              <w:rPr>
                <w:rFonts w:ascii="宋体" w:hAnsi="宋体"/>
                <w:b/>
                <w:bCs/>
                <w:sz w:val="21"/>
                <w:szCs w:val="21"/>
              </w:rPr>
            </w:pPr>
            <w:r>
              <w:rPr>
                <w:rFonts w:hint="eastAsia" w:ascii="宋体" w:hAnsi="宋体"/>
                <w:b/>
                <w:bCs/>
                <w:sz w:val="21"/>
                <w:szCs w:val="21"/>
              </w:rPr>
              <w:t>（盖章）</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E494">
            <w:pPr>
              <w:jc w:val="center"/>
              <w:rPr>
                <w:rFonts w:ascii="宋体" w:hAnsi="宋体"/>
                <w:color w:val="FF0000"/>
                <w:sz w:val="21"/>
                <w:szCs w:val="21"/>
              </w:rPr>
            </w:pPr>
            <w:r>
              <w:rPr>
                <w:rFonts w:hint="eastAsia" w:ascii="宋体" w:hAnsi="宋体"/>
                <w:color w:val="FF0000"/>
                <w:sz w:val="21"/>
                <w:szCs w:val="21"/>
              </w:rPr>
              <w:t xml:space="preserve"> </w:t>
            </w:r>
          </w:p>
        </w:tc>
      </w:tr>
      <w:tr w14:paraId="7FDCF049">
        <w:tblPrEx>
          <w:tblCellMar>
            <w:top w:w="0" w:type="dxa"/>
            <w:left w:w="108" w:type="dxa"/>
            <w:bottom w:w="0" w:type="dxa"/>
            <w:right w:w="108" w:type="dxa"/>
          </w:tblCellMar>
        </w:tblPrEx>
        <w:trPr>
          <w:trHeight w:val="539"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1D1">
            <w:pPr>
              <w:rPr>
                <w:rFonts w:ascii="宋体" w:hAnsi="宋体"/>
                <w:bCs/>
                <w:sz w:val="21"/>
                <w:szCs w:val="21"/>
              </w:rPr>
            </w:pPr>
            <w:r>
              <w:rPr>
                <w:rFonts w:hint="eastAsia" w:ascii="宋体" w:hAnsi="宋体"/>
                <w:bCs/>
                <w:sz w:val="21"/>
                <w:szCs w:val="21"/>
              </w:rPr>
              <w:t>4、供应商地址</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A2016">
            <w:pPr>
              <w:jc w:val="center"/>
              <w:rPr>
                <w:rFonts w:ascii="宋体" w:hAnsi="宋体"/>
                <w:bCs/>
                <w:sz w:val="21"/>
                <w:szCs w:val="21"/>
              </w:rPr>
            </w:pPr>
            <w:r>
              <w:rPr>
                <w:rFonts w:hint="eastAsia" w:ascii="宋体" w:hAnsi="宋体"/>
                <w:bCs/>
                <w:sz w:val="21"/>
                <w:szCs w:val="21"/>
              </w:rPr>
              <w:t xml:space="preserve"> </w:t>
            </w:r>
          </w:p>
        </w:tc>
      </w:tr>
      <w:tr w14:paraId="4292838D">
        <w:tblPrEx>
          <w:tblCellMar>
            <w:top w:w="0" w:type="dxa"/>
            <w:left w:w="108" w:type="dxa"/>
            <w:bottom w:w="0" w:type="dxa"/>
            <w:right w:w="108" w:type="dxa"/>
          </w:tblCellMar>
        </w:tblPrEx>
        <w:trPr>
          <w:trHeight w:val="405"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4A9">
            <w:pPr>
              <w:rPr>
                <w:rFonts w:ascii="宋体" w:hAnsi="宋体"/>
                <w:bCs/>
                <w:sz w:val="21"/>
                <w:szCs w:val="21"/>
              </w:rPr>
            </w:pPr>
            <w:r>
              <w:rPr>
                <w:rFonts w:hint="eastAsia" w:ascii="宋体" w:hAnsi="宋体"/>
                <w:bCs/>
                <w:sz w:val="21"/>
                <w:szCs w:val="21"/>
              </w:rPr>
              <w:t>5、负责人姓名</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75EDD">
            <w:pPr>
              <w:jc w:val="center"/>
              <w:rPr>
                <w:rFonts w:ascii="宋体" w:hAnsi="宋体"/>
                <w:bCs/>
                <w:sz w:val="21"/>
                <w:szCs w:val="21"/>
              </w:rPr>
            </w:pPr>
            <w:r>
              <w:rPr>
                <w:rFonts w:hint="eastAsia" w:ascii="宋体" w:hAnsi="宋体"/>
                <w:bCs/>
                <w:sz w:val="21"/>
                <w:szCs w:val="21"/>
              </w:rPr>
              <w:t xml:space="preserve"> </w:t>
            </w:r>
          </w:p>
        </w:tc>
      </w:tr>
      <w:tr w14:paraId="18F1C735">
        <w:tblPrEx>
          <w:tblCellMar>
            <w:top w:w="0" w:type="dxa"/>
            <w:left w:w="108" w:type="dxa"/>
            <w:bottom w:w="0" w:type="dxa"/>
            <w:right w:w="108" w:type="dxa"/>
          </w:tblCellMar>
        </w:tblPrEx>
        <w:trPr>
          <w:trHeight w:val="424" w:hRule="atLeast"/>
        </w:trPr>
        <w:tc>
          <w:tcPr>
            <w:tcW w:w="811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3070419">
            <w:pPr>
              <w:ind w:firstLine="2940" w:firstLineChars="1400"/>
              <w:rPr>
                <w:rFonts w:ascii="宋体" w:hAnsi="宋体"/>
                <w:bCs/>
                <w:sz w:val="21"/>
                <w:szCs w:val="21"/>
              </w:rPr>
            </w:pPr>
            <w:r>
              <w:rPr>
                <w:rFonts w:hint="eastAsia" w:ascii="宋体" w:hAnsi="宋体"/>
                <w:bCs/>
                <w:sz w:val="21"/>
                <w:szCs w:val="21"/>
              </w:rPr>
              <w:t>负   责   人   信   息</w:t>
            </w:r>
          </w:p>
        </w:tc>
      </w:tr>
      <w:tr w14:paraId="165F7C71">
        <w:tblPrEx>
          <w:tblCellMar>
            <w:top w:w="0" w:type="dxa"/>
            <w:left w:w="108" w:type="dxa"/>
            <w:bottom w:w="0" w:type="dxa"/>
            <w:right w:w="108" w:type="dxa"/>
          </w:tblCellMar>
        </w:tblPrEx>
        <w:trPr>
          <w:trHeight w:val="416"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B526">
            <w:pPr>
              <w:rPr>
                <w:rFonts w:ascii="宋体" w:hAnsi="宋体"/>
                <w:bCs/>
                <w:sz w:val="21"/>
                <w:szCs w:val="21"/>
              </w:rPr>
            </w:pPr>
            <w:r>
              <w:rPr>
                <w:rFonts w:hint="eastAsia" w:ascii="宋体" w:hAnsi="宋体"/>
                <w:bCs/>
                <w:sz w:val="21"/>
                <w:szCs w:val="21"/>
              </w:rPr>
              <w:t>6、负责人姓名</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FDF">
            <w:pPr>
              <w:jc w:val="center"/>
              <w:rPr>
                <w:rFonts w:ascii="宋体" w:hAnsi="宋体"/>
                <w:bCs/>
                <w:sz w:val="21"/>
                <w:szCs w:val="21"/>
              </w:rPr>
            </w:pPr>
            <w:r>
              <w:rPr>
                <w:rFonts w:hint="eastAsia" w:ascii="宋体" w:hAnsi="宋体"/>
                <w:bCs/>
                <w:sz w:val="21"/>
                <w:szCs w:val="21"/>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31B">
            <w:pPr>
              <w:rPr>
                <w:rFonts w:ascii="宋体" w:hAnsi="宋体"/>
                <w:bCs/>
                <w:sz w:val="21"/>
                <w:szCs w:val="21"/>
              </w:rPr>
            </w:pPr>
            <w:r>
              <w:rPr>
                <w:rFonts w:hint="eastAsia" w:ascii="宋体" w:hAnsi="宋体"/>
                <w:bCs/>
                <w:sz w:val="21"/>
                <w:szCs w:val="21"/>
              </w:rPr>
              <w:t>7、身份证号码</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035">
            <w:pPr>
              <w:jc w:val="center"/>
              <w:rPr>
                <w:rFonts w:ascii="宋体" w:hAnsi="宋体"/>
                <w:sz w:val="21"/>
                <w:szCs w:val="21"/>
              </w:rPr>
            </w:pPr>
            <w:r>
              <w:rPr>
                <w:rFonts w:hint="eastAsia" w:ascii="宋体" w:hAnsi="宋体"/>
                <w:sz w:val="21"/>
                <w:szCs w:val="21"/>
              </w:rPr>
              <w:t xml:space="preserve"> </w:t>
            </w:r>
          </w:p>
        </w:tc>
      </w:tr>
      <w:tr w14:paraId="2B38E328">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9B0">
            <w:pPr>
              <w:rPr>
                <w:rFonts w:ascii="宋体" w:hAnsi="宋体"/>
                <w:bCs/>
                <w:sz w:val="21"/>
                <w:szCs w:val="21"/>
              </w:rPr>
            </w:pPr>
            <w:r>
              <w:rPr>
                <w:rFonts w:hint="eastAsia" w:ascii="宋体" w:hAnsi="宋体"/>
                <w:bCs/>
                <w:sz w:val="21"/>
                <w:szCs w:val="21"/>
              </w:rPr>
              <w:t>8、移动电话</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55E0">
            <w:pPr>
              <w:jc w:val="center"/>
              <w:rPr>
                <w:rFonts w:ascii="宋体" w:hAnsi="宋体"/>
                <w:bCs/>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D15">
            <w:pPr>
              <w:rPr>
                <w:rFonts w:ascii="宋体" w:hAnsi="宋体"/>
                <w:bCs/>
                <w:sz w:val="21"/>
                <w:szCs w:val="21"/>
              </w:rPr>
            </w:pPr>
            <w:r>
              <w:rPr>
                <w:rFonts w:hint="eastAsia" w:ascii="宋体" w:hAnsi="宋体"/>
                <w:bCs/>
                <w:sz w:val="21"/>
                <w:szCs w:val="21"/>
              </w:rPr>
              <w:t>9、固定电话</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9202">
            <w:pPr>
              <w:jc w:val="center"/>
              <w:rPr>
                <w:rFonts w:ascii="宋体" w:hAnsi="宋体"/>
                <w:sz w:val="21"/>
                <w:szCs w:val="21"/>
              </w:rPr>
            </w:pPr>
            <w:r>
              <w:rPr>
                <w:rFonts w:hint="eastAsia" w:ascii="宋体" w:hAnsi="宋体"/>
                <w:sz w:val="21"/>
                <w:szCs w:val="21"/>
              </w:rPr>
              <w:t xml:space="preserve"> </w:t>
            </w:r>
          </w:p>
        </w:tc>
      </w:tr>
      <w:tr w14:paraId="3BB62F83">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B802">
            <w:pPr>
              <w:rPr>
                <w:rFonts w:ascii="宋体" w:hAnsi="宋体"/>
                <w:bCs/>
                <w:sz w:val="21"/>
                <w:szCs w:val="21"/>
              </w:rPr>
            </w:pPr>
            <w:r>
              <w:rPr>
                <w:rFonts w:hint="eastAsia" w:ascii="宋体" w:hAnsi="宋体"/>
                <w:bCs/>
                <w:sz w:val="21"/>
                <w:szCs w:val="21"/>
              </w:rPr>
              <w:t>10、传真电话</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BAA">
            <w:pPr>
              <w:jc w:val="center"/>
              <w:rPr>
                <w:rFonts w:ascii="宋体" w:hAnsi="宋体"/>
                <w:bCs/>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BD50">
            <w:pPr>
              <w:rPr>
                <w:rFonts w:ascii="宋体" w:hAnsi="宋体"/>
                <w:bCs/>
                <w:sz w:val="21"/>
                <w:szCs w:val="21"/>
              </w:rPr>
            </w:pPr>
            <w:r>
              <w:rPr>
                <w:rFonts w:hint="eastAsia" w:ascii="宋体" w:hAnsi="宋体"/>
                <w:bCs/>
                <w:sz w:val="21"/>
                <w:szCs w:val="21"/>
              </w:rPr>
              <w:t>11、E-mail</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BC10">
            <w:pPr>
              <w:jc w:val="center"/>
              <w:rPr>
                <w:rFonts w:ascii="宋体" w:hAnsi="宋体"/>
                <w:sz w:val="21"/>
                <w:szCs w:val="21"/>
              </w:rPr>
            </w:pPr>
          </w:p>
        </w:tc>
      </w:tr>
      <w:tr w14:paraId="7877ED45">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E0E">
            <w:pPr>
              <w:rPr>
                <w:rFonts w:ascii="宋体" w:hAnsi="宋体"/>
                <w:bCs/>
                <w:sz w:val="21"/>
                <w:szCs w:val="21"/>
              </w:rPr>
            </w:pPr>
            <w:r>
              <w:rPr>
                <w:rFonts w:hint="eastAsia" w:ascii="宋体" w:hAnsi="宋体"/>
                <w:bCs/>
                <w:sz w:val="21"/>
                <w:szCs w:val="21"/>
              </w:rPr>
              <w:t>12、报名时间</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C1347">
            <w:pPr>
              <w:jc w:val="center"/>
              <w:rPr>
                <w:rFonts w:ascii="宋体" w:hAnsi="宋体"/>
                <w:bCs/>
                <w:sz w:val="21"/>
                <w:szCs w:val="21"/>
              </w:rPr>
            </w:pPr>
            <w:r>
              <w:rPr>
                <w:rFonts w:hint="eastAsia" w:ascii="宋体" w:hAnsi="宋体"/>
                <w:bCs/>
                <w:sz w:val="21"/>
                <w:szCs w:val="21"/>
              </w:rPr>
              <w:t xml:space="preserve">   年    月   日</w:t>
            </w:r>
          </w:p>
        </w:tc>
      </w:tr>
      <w:tr w14:paraId="5C2DD700">
        <w:tblPrEx>
          <w:tblCellMar>
            <w:top w:w="0" w:type="dxa"/>
            <w:left w:w="108" w:type="dxa"/>
            <w:bottom w:w="0" w:type="dxa"/>
            <w:right w:w="108" w:type="dxa"/>
          </w:tblCellMar>
        </w:tblPrEx>
        <w:trPr>
          <w:trHeight w:val="1585"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6F74">
            <w:pPr>
              <w:spacing w:line="500" w:lineRule="exact"/>
              <w:rPr>
                <w:rFonts w:ascii="宋体" w:hAnsi="宋体"/>
                <w:bCs/>
                <w:sz w:val="21"/>
                <w:szCs w:val="21"/>
              </w:rPr>
            </w:pPr>
            <w:r>
              <w:rPr>
                <w:rFonts w:hint="eastAsia" w:ascii="宋体" w:hAnsi="宋体"/>
                <w:bCs/>
                <w:sz w:val="21"/>
                <w:szCs w:val="21"/>
              </w:rPr>
              <w:t>13、递交资料</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A6DD9">
            <w:pPr>
              <w:spacing w:line="360" w:lineRule="auto"/>
              <w:rPr>
                <w:rFonts w:ascii="宋体" w:hAnsi="宋体"/>
                <w:sz w:val="21"/>
                <w:szCs w:val="21"/>
              </w:rPr>
            </w:pPr>
            <w:r>
              <w:rPr>
                <w:rFonts w:hint="eastAsia" w:ascii="宋体" w:hAnsi="宋体"/>
                <w:sz w:val="21"/>
                <w:szCs w:val="21"/>
              </w:rPr>
              <w:t>1、营业执照复印件；</w:t>
            </w:r>
          </w:p>
          <w:p w14:paraId="1AB15F60">
            <w:pPr>
              <w:spacing w:line="360" w:lineRule="auto"/>
              <w:rPr>
                <w:rFonts w:ascii="宋体" w:hAnsi="宋体"/>
                <w:sz w:val="21"/>
                <w:szCs w:val="21"/>
              </w:rPr>
            </w:pPr>
            <w:r>
              <w:rPr>
                <w:rFonts w:hint="eastAsia" w:ascii="宋体" w:hAnsi="宋体"/>
                <w:sz w:val="21"/>
                <w:szCs w:val="21"/>
              </w:rPr>
              <w:t>2、经办人如是法定代表人（负责人），需提供《法定代表人/负责人证明书》原件及法定代表本人（负责人）身份证原件（附法定代表人身份证复印件）；</w:t>
            </w:r>
          </w:p>
          <w:p w14:paraId="6AFF389B">
            <w:pPr>
              <w:spacing w:line="360" w:lineRule="auto"/>
              <w:rPr>
                <w:rFonts w:ascii="宋体" w:hAnsi="宋体"/>
                <w:sz w:val="21"/>
                <w:szCs w:val="21"/>
              </w:rPr>
            </w:pPr>
            <w:r>
              <w:rPr>
                <w:rFonts w:hint="eastAsia" w:ascii="宋体" w:hAnsi="宋体"/>
                <w:sz w:val="21"/>
                <w:szCs w:val="21"/>
              </w:rPr>
              <w:t>3、经办人如是法定代表人（负责人）授权代表，需提供《法定代表人/负责人证明书》原件、《法定代表人（负责人）授权委托书》原件、法定代表授权人身份证原件（附法定代表人（负责人）身份证复印件及法定代表授权人身份证复印件）。</w:t>
            </w:r>
          </w:p>
          <w:p w14:paraId="0279F999">
            <w:pPr>
              <w:spacing w:line="360" w:lineRule="auto"/>
              <w:rPr>
                <w:rFonts w:ascii="宋体" w:hAnsi="宋体"/>
                <w:sz w:val="21"/>
                <w:szCs w:val="21"/>
              </w:rPr>
            </w:pPr>
            <w:r>
              <w:rPr>
                <w:rFonts w:hint="eastAsia" w:ascii="宋体" w:hAnsi="宋体"/>
                <w:sz w:val="21"/>
                <w:szCs w:val="21"/>
              </w:rPr>
              <w:t>4、投标报名登记表（本表）</w:t>
            </w:r>
          </w:p>
          <w:p w14:paraId="267EEA4F">
            <w:pPr>
              <w:spacing w:line="360" w:lineRule="auto"/>
              <w:rPr>
                <w:rFonts w:ascii="宋体" w:hAnsi="宋体"/>
                <w:b/>
                <w:sz w:val="21"/>
                <w:szCs w:val="21"/>
              </w:rPr>
            </w:pPr>
            <w:r>
              <w:rPr>
                <w:rFonts w:hint="eastAsia" w:ascii="宋体" w:hAnsi="宋体"/>
                <w:b/>
                <w:sz w:val="21"/>
                <w:szCs w:val="21"/>
              </w:rPr>
              <w:t xml:space="preserve">          注:以上所有材料需加盖公章。</w:t>
            </w:r>
          </w:p>
        </w:tc>
      </w:tr>
      <w:tr w14:paraId="4C40F241">
        <w:tblPrEx>
          <w:tblCellMar>
            <w:top w:w="0" w:type="dxa"/>
            <w:left w:w="108" w:type="dxa"/>
            <w:bottom w:w="0" w:type="dxa"/>
            <w:right w:w="108" w:type="dxa"/>
          </w:tblCellMar>
        </w:tblPrEx>
        <w:trPr>
          <w:trHeight w:val="869"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3D6B">
            <w:pPr>
              <w:jc w:val="center"/>
              <w:rPr>
                <w:rFonts w:ascii="宋体" w:hAnsi="宋体"/>
                <w:bCs/>
                <w:sz w:val="21"/>
                <w:szCs w:val="21"/>
              </w:rPr>
            </w:pPr>
            <w:r>
              <w:rPr>
                <w:rFonts w:hint="eastAsia" w:ascii="宋体" w:hAnsi="宋体"/>
                <w:bCs/>
                <w:sz w:val="21"/>
                <w:szCs w:val="21"/>
              </w:rPr>
              <w:t>招投标办公室</w:t>
            </w:r>
          </w:p>
          <w:p w14:paraId="5542ED63">
            <w:pPr>
              <w:jc w:val="center"/>
              <w:rPr>
                <w:rFonts w:ascii="宋体" w:hAnsi="宋体"/>
                <w:bCs/>
                <w:sz w:val="21"/>
                <w:szCs w:val="21"/>
              </w:rPr>
            </w:pPr>
            <w:r>
              <w:rPr>
                <w:rFonts w:hint="eastAsia" w:ascii="宋体" w:hAnsi="宋体"/>
                <w:bCs/>
                <w:sz w:val="21"/>
                <w:szCs w:val="21"/>
              </w:rPr>
              <w:t>经办人签名</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5ECDF">
            <w:pPr>
              <w:rPr>
                <w:rFonts w:ascii="宋体" w:hAnsi="宋体"/>
                <w:sz w:val="21"/>
                <w:szCs w:val="21"/>
              </w:rPr>
            </w:pPr>
          </w:p>
          <w:p w14:paraId="3CE7A562">
            <w:pPr>
              <w:wordWrap w:val="0"/>
              <w:jc w:val="right"/>
              <w:rPr>
                <w:rFonts w:ascii="宋体" w:hAnsi="宋体"/>
                <w:sz w:val="21"/>
                <w:szCs w:val="21"/>
              </w:rPr>
            </w:pPr>
            <w:r>
              <w:rPr>
                <w:rFonts w:hint="eastAsia" w:ascii="宋体" w:hAnsi="宋体"/>
                <w:sz w:val="21"/>
                <w:szCs w:val="21"/>
              </w:rPr>
              <w:t>202</w:t>
            </w:r>
            <w:r>
              <w:rPr>
                <w:rFonts w:ascii="宋体" w:hAnsi="宋体"/>
                <w:sz w:val="21"/>
                <w:szCs w:val="21"/>
              </w:rPr>
              <w:t>5</w:t>
            </w:r>
            <w:r>
              <w:rPr>
                <w:rFonts w:hint="eastAsia" w:ascii="宋体" w:hAnsi="宋体"/>
                <w:sz w:val="21"/>
                <w:szCs w:val="21"/>
              </w:rPr>
              <w:t>年  月  日</w:t>
            </w:r>
          </w:p>
        </w:tc>
      </w:tr>
      <w:tr w14:paraId="4EDEC97A">
        <w:tblPrEx>
          <w:tblCellMar>
            <w:top w:w="0" w:type="dxa"/>
            <w:left w:w="108" w:type="dxa"/>
            <w:bottom w:w="0" w:type="dxa"/>
            <w:right w:w="108" w:type="dxa"/>
          </w:tblCellMar>
        </w:tblPrEx>
        <w:trPr>
          <w:trHeight w:val="915" w:hRule="atLeast"/>
        </w:trPr>
        <w:tc>
          <w:tcPr>
            <w:tcW w:w="8114" w:type="dxa"/>
            <w:gridSpan w:val="4"/>
            <w:tcBorders>
              <w:top w:val="single" w:color="000000" w:sz="4" w:space="0"/>
              <w:left w:val="nil"/>
              <w:bottom w:val="nil"/>
              <w:right w:val="nil"/>
            </w:tcBorders>
            <w:shd w:val="clear" w:color="auto" w:fill="auto"/>
            <w:vAlign w:val="center"/>
          </w:tcPr>
          <w:p w14:paraId="205746D4">
            <w:pPr>
              <w:spacing w:before="240" w:beforeLines="100" w:line="360" w:lineRule="auto"/>
              <w:jc w:val="center"/>
              <w:rPr>
                <w:rFonts w:ascii="宋体" w:hAnsi="宋体"/>
                <w:sz w:val="21"/>
                <w:szCs w:val="21"/>
              </w:rPr>
            </w:pPr>
            <w:r>
              <w:rPr>
                <w:rFonts w:hint="eastAsia" w:ascii="宋体" w:hAnsi="宋体"/>
                <w:sz w:val="21"/>
                <w:szCs w:val="21"/>
              </w:rPr>
              <w:t>注意：1、请认真、准确填写本表内容，并保证所填写内容真实、有效、完整、一致。</w:t>
            </w:r>
          </w:p>
          <w:p w14:paraId="4598575B">
            <w:pPr>
              <w:spacing w:line="360" w:lineRule="auto"/>
              <w:ind w:firstLine="630" w:firstLineChars="300"/>
              <w:rPr>
                <w:rFonts w:ascii="宋体" w:hAnsi="宋体"/>
                <w:sz w:val="21"/>
                <w:szCs w:val="21"/>
              </w:rPr>
            </w:pPr>
            <w:r>
              <w:rPr>
                <w:rFonts w:hint="eastAsia" w:ascii="宋体" w:hAnsi="宋体"/>
                <w:sz w:val="21"/>
                <w:szCs w:val="21"/>
              </w:rPr>
              <w:t>2、为能将有关信息及时通知您，请务必准确填写表中1-12项的详细内容，如因潜在投标人填写信息错误、无效而造成的任何损失由潜在投标人承担。</w:t>
            </w:r>
          </w:p>
        </w:tc>
      </w:tr>
    </w:tbl>
    <w:p w14:paraId="02332774">
      <w:pPr>
        <w:tabs>
          <w:tab w:val="left" w:pos="7740"/>
        </w:tabs>
        <w:spacing w:line="360" w:lineRule="auto"/>
        <w:rPr>
          <w:rFonts w:ascii="宋体" w:hAnsi="宋体"/>
          <w:b/>
          <w:color w:val="000000"/>
          <w:sz w:val="28"/>
          <w:szCs w:val="28"/>
        </w:rPr>
      </w:pPr>
    </w:p>
    <w:p w14:paraId="60190C24">
      <w:pPr>
        <w:tabs>
          <w:tab w:val="left" w:pos="7740"/>
        </w:tabs>
        <w:spacing w:line="360" w:lineRule="auto"/>
        <w:rPr>
          <w:rFonts w:ascii="宋体" w:hAnsi="宋体"/>
          <w:b/>
          <w:color w:val="000000"/>
          <w:sz w:val="28"/>
          <w:szCs w:val="28"/>
        </w:rPr>
      </w:pPr>
    </w:p>
    <w:p w14:paraId="01CED0E3">
      <w:pPr>
        <w:tabs>
          <w:tab w:val="left" w:pos="7740"/>
        </w:tabs>
        <w:spacing w:line="360" w:lineRule="auto"/>
        <w:rPr>
          <w:rFonts w:ascii="宋体" w:hAnsi="宋体"/>
          <w:b/>
          <w:color w:val="000000"/>
          <w:sz w:val="28"/>
          <w:szCs w:val="28"/>
        </w:rPr>
      </w:pPr>
    </w:p>
    <w:p w14:paraId="6895437D">
      <w:pPr>
        <w:tabs>
          <w:tab w:val="left" w:pos="7740"/>
        </w:tabs>
        <w:spacing w:line="360" w:lineRule="auto"/>
        <w:jc w:val="center"/>
        <w:rPr>
          <w:rFonts w:ascii="宋体" w:hAnsi="宋体"/>
          <w:b/>
          <w:color w:val="000000"/>
          <w:sz w:val="28"/>
          <w:szCs w:val="28"/>
        </w:rPr>
      </w:pPr>
      <w:r>
        <w:rPr>
          <w:rFonts w:hint="eastAsia" w:ascii="宋体" w:hAnsi="宋体"/>
          <w:b/>
          <w:color w:val="000000"/>
          <w:sz w:val="28"/>
          <w:szCs w:val="28"/>
        </w:rPr>
        <w:t>法定代表人证明书</w:t>
      </w:r>
    </w:p>
    <w:p w14:paraId="25CEA850">
      <w:pPr>
        <w:spacing w:line="360" w:lineRule="auto"/>
        <w:rPr>
          <w:rFonts w:ascii="宋体" w:hAnsi="宋体"/>
          <w:bCs/>
          <w:color w:val="000000"/>
          <w:sz w:val="21"/>
          <w:szCs w:val="21"/>
          <w:u w:val="single"/>
        </w:rPr>
      </w:pPr>
    </w:p>
    <w:p w14:paraId="52C34917">
      <w:pPr>
        <w:spacing w:line="360" w:lineRule="auto"/>
        <w:ind w:firstLine="840" w:firstLineChars="350"/>
        <w:rPr>
          <w:rFonts w:ascii="宋体" w:hAnsi="宋体"/>
          <w:bCs/>
          <w:color w:val="000000"/>
          <w:szCs w:val="21"/>
        </w:rPr>
      </w:pPr>
      <w:r>
        <w:rPr>
          <w:rFonts w:hint="eastAsia" w:ascii="宋体" w:hAnsi="宋体"/>
          <w:bCs/>
          <w:color w:val="000000"/>
          <w:szCs w:val="21"/>
          <w:u w:val="single"/>
        </w:rPr>
        <w:t xml:space="preserve">（法定代表人）     </w:t>
      </w:r>
      <w:r>
        <w:rPr>
          <w:rFonts w:hint="eastAsia" w:ascii="宋体" w:hAnsi="宋体"/>
          <w:bCs/>
          <w:color w:val="000000"/>
          <w:szCs w:val="21"/>
        </w:rPr>
        <w:t xml:space="preserve"> 现任我单位</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职务，为法定代表人，特此证明。</w:t>
      </w:r>
    </w:p>
    <w:p w14:paraId="65D654BE">
      <w:pPr>
        <w:spacing w:line="360" w:lineRule="auto"/>
        <w:rPr>
          <w:color w:val="000000"/>
          <w:u w:val="single"/>
        </w:rPr>
      </w:pPr>
      <w:r>
        <w:rPr>
          <w:rFonts w:hint="eastAsia" w:ascii="宋体" w:hAnsi="宋体"/>
          <w:bCs/>
          <w:color w:val="000000"/>
          <w:szCs w:val="21"/>
        </w:rPr>
        <w:t>有效期限：</w:t>
      </w:r>
      <w:r>
        <w:rPr>
          <w:rFonts w:hint="eastAsia" w:ascii="宋体" w:hAnsi="宋体"/>
          <w:bCs/>
          <w:color w:val="000000"/>
          <w:szCs w:val="21"/>
          <w:u w:val="single"/>
        </w:rPr>
        <w:t xml:space="preserve">                     。</w:t>
      </w:r>
    </w:p>
    <w:p w14:paraId="1A1039D9">
      <w:pPr>
        <w:spacing w:line="360" w:lineRule="auto"/>
        <w:rPr>
          <w:rFonts w:ascii="宋体" w:hAnsi="宋体"/>
          <w:bCs/>
          <w:color w:val="000000"/>
          <w:szCs w:val="21"/>
        </w:rPr>
      </w:pPr>
    </w:p>
    <w:p w14:paraId="58A9043A">
      <w:pPr>
        <w:spacing w:line="360" w:lineRule="auto"/>
        <w:rPr>
          <w:rFonts w:ascii="宋体" w:hAnsi="宋体"/>
          <w:color w:val="000000"/>
          <w:szCs w:val="21"/>
        </w:rPr>
      </w:pPr>
    </w:p>
    <w:p w14:paraId="2C318A00">
      <w:pPr>
        <w:spacing w:line="360" w:lineRule="auto"/>
        <w:ind w:left="5256" w:leftChars="2190"/>
        <w:rPr>
          <w:rFonts w:ascii="宋体" w:hAnsi="宋体"/>
          <w:color w:val="000000"/>
          <w:szCs w:val="21"/>
        </w:rPr>
      </w:pPr>
      <w:r>
        <w:rPr>
          <w:rFonts w:hint="eastAsia" w:ascii="宋体" w:hAnsi="宋体"/>
          <w:color w:val="000000"/>
          <w:szCs w:val="21"/>
        </w:rPr>
        <w:t>供应商资格评审人（公章）：</w:t>
      </w:r>
    </w:p>
    <w:p w14:paraId="762157F0">
      <w:pPr>
        <w:spacing w:line="360" w:lineRule="auto"/>
        <w:ind w:left="5256" w:leftChars="2190"/>
        <w:rPr>
          <w:rFonts w:ascii="宋体" w:hAnsi="宋体"/>
          <w:color w:val="FF0000"/>
          <w:sz w:val="21"/>
          <w:szCs w:val="21"/>
        </w:rPr>
      </w:pPr>
      <w:r>
        <w:rPr>
          <w:rFonts w:hint="eastAsia" w:ascii="宋体" w:hAnsi="宋体"/>
          <w:color w:val="FF0000"/>
          <w:sz w:val="21"/>
          <w:szCs w:val="21"/>
        </w:rPr>
        <w:t>注：供应商资格评审人名称为公司名称</w:t>
      </w:r>
    </w:p>
    <w:p w14:paraId="45C6AB07">
      <w:pPr>
        <w:spacing w:line="360" w:lineRule="auto"/>
        <w:ind w:left="5256" w:leftChars="2190"/>
        <w:rPr>
          <w:rFonts w:ascii="宋体" w:hAnsi="宋体"/>
          <w:color w:val="000000"/>
          <w:szCs w:val="21"/>
        </w:rPr>
      </w:pPr>
      <w:r>
        <w:rPr>
          <w:rFonts w:hint="eastAsia" w:ascii="宋体" w:hAnsi="宋体"/>
          <w:color w:val="000000"/>
          <w:szCs w:val="21"/>
        </w:rPr>
        <w:t>地        址：</w:t>
      </w:r>
    </w:p>
    <w:p w14:paraId="5EBA75D1">
      <w:pPr>
        <w:spacing w:line="360" w:lineRule="auto"/>
        <w:ind w:left="5256" w:leftChars="2190"/>
        <w:rPr>
          <w:rFonts w:ascii="宋体" w:hAnsi="宋体"/>
          <w:color w:val="000000"/>
          <w:szCs w:val="21"/>
        </w:rPr>
      </w:pPr>
    </w:p>
    <w:p w14:paraId="5250E01B">
      <w:pPr>
        <w:tabs>
          <w:tab w:val="left" w:pos="3780"/>
        </w:tabs>
        <w:spacing w:line="360" w:lineRule="auto"/>
        <w:ind w:left="5256" w:leftChars="2190"/>
        <w:rPr>
          <w:rFonts w:ascii="宋体" w:hAnsi="宋体"/>
          <w:color w:val="000000"/>
          <w:szCs w:val="21"/>
        </w:rPr>
      </w:pPr>
      <w:r>
        <w:rPr>
          <w:rFonts w:hint="eastAsia" w:ascii="宋体" w:hAnsi="宋体"/>
          <w:color w:val="000000"/>
          <w:szCs w:val="21"/>
        </w:rPr>
        <w:t>法定代表人（签字或盖章）：</w:t>
      </w:r>
    </w:p>
    <w:p w14:paraId="2FFA4E2A">
      <w:pPr>
        <w:tabs>
          <w:tab w:val="left" w:pos="3885"/>
        </w:tabs>
        <w:spacing w:line="360" w:lineRule="auto"/>
        <w:ind w:left="5361" w:leftChars="2190" w:hanging="105"/>
        <w:rPr>
          <w:rFonts w:ascii="宋体" w:hAnsi="宋体"/>
          <w:color w:val="000000"/>
          <w:szCs w:val="21"/>
        </w:rPr>
      </w:pPr>
    </w:p>
    <w:p w14:paraId="73EF0280">
      <w:pPr>
        <w:tabs>
          <w:tab w:val="left" w:pos="3885"/>
        </w:tabs>
        <w:spacing w:line="360" w:lineRule="auto"/>
        <w:ind w:left="5361" w:leftChars="2190" w:hanging="105"/>
        <w:rPr>
          <w:rFonts w:ascii="宋体" w:hAnsi="宋体"/>
          <w:color w:val="000000"/>
          <w:szCs w:val="21"/>
        </w:rPr>
      </w:pPr>
      <w:r>
        <w:rPr>
          <w:rFonts w:hint="eastAsia" w:ascii="宋体" w:hAnsi="宋体"/>
          <w:color w:val="000000"/>
          <w:szCs w:val="21"/>
        </w:rPr>
        <w:t>职        务：</w:t>
      </w:r>
    </w:p>
    <w:p w14:paraId="4F9B6502">
      <w:pPr>
        <w:tabs>
          <w:tab w:val="left" w:pos="7740"/>
        </w:tabs>
        <w:spacing w:line="360" w:lineRule="auto"/>
        <w:rPr>
          <w:rFonts w:ascii="宋体" w:hAnsi="宋体"/>
          <w:b/>
          <w:color w:val="000000"/>
          <w:sz w:val="21"/>
          <w:szCs w:val="21"/>
        </w:rPr>
      </w:pPr>
      <w:r>
        <w:rPr>
          <w:rFonts w:hint="eastAsia" w:ascii="宋体" w:hAnsi="宋体"/>
          <w:b/>
          <w:color w:val="000000"/>
          <w:sz w:val="21"/>
          <w:szCs w:val="21"/>
        </w:rPr>
        <w:t>附：法定代表人身份证复印件</w:t>
      </w:r>
    </w:p>
    <w:p w14:paraId="6B3936BB">
      <w:pPr>
        <w:tabs>
          <w:tab w:val="left" w:pos="7740"/>
        </w:tabs>
        <w:spacing w:line="360" w:lineRule="auto"/>
        <w:jc w:val="center"/>
        <w:rPr>
          <w:rFonts w:ascii="宋体" w:hAnsi="宋体"/>
          <w:color w:val="000000"/>
          <w:sz w:val="21"/>
          <w:szCs w:val="21"/>
        </w:rPr>
      </w:pPr>
    </w:p>
    <w:p w14:paraId="5A19581D">
      <w:pPr>
        <w:tabs>
          <w:tab w:val="left" w:pos="7740"/>
        </w:tabs>
        <w:spacing w:line="360" w:lineRule="auto"/>
        <w:jc w:val="center"/>
        <w:rPr>
          <w:rFonts w:ascii="宋体" w:hAnsi="宋体"/>
          <w:color w:val="000000"/>
          <w:sz w:val="21"/>
          <w:szCs w:val="21"/>
        </w:rPr>
      </w:pPr>
    </w:p>
    <w:p w14:paraId="20FCAE3E">
      <w:pPr>
        <w:tabs>
          <w:tab w:val="left" w:pos="7740"/>
        </w:tabs>
        <w:spacing w:line="360" w:lineRule="auto"/>
        <w:jc w:val="center"/>
        <w:rPr>
          <w:rFonts w:ascii="宋体" w:hAnsi="宋体"/>
          <w:color w:val="000000"/>
          <w:sz w:val="21"/>
          <w:szCs w:val="21"/>
        </w:rPr>
      </w:pPr>
    </w:p>
    <w:p w14:paraId="1E102C05">
      <w:pPr>
        <w:tabs>
          <w:tab w:val="left" w:pos="7740"/>
        </w:tabs>
        <w:spacing w:line="360" w:lineRule="auto"/>
        <w:jc w:val="center"/>
        <w:rPr>
          <w:rFonts w:ascii="宋体" w:hAnsi="宋体"/>
          <w:color w:val="000000"/>
          <w:sz w:val="21"/>
          <w:szCs w:val="21"/>
        </w:rPr>
      </w:pPr>
    </w:p>
    <w:p w14:paraId="214111D5">
      <w:pPr>
        <w:tabs>
          <w:tab w:val="left" w:pos="7740"/>
        </w:tabs>
        <w:spacing w:line="360" w:lineRule="auto"/>
        <w:jc w:val="center"/>
        <w:rPr>
          <w:rFonts w:ascii="宋体" w:hAnsi="宋体"/>
          <w:color w:val="000000"/>
          <w:sz w:val="21"/>
          <w:szCs w:val="21"/>
        </w:rPr>
      </w:pPr>
    </w:p>
    <w:p w14:paraId="73FF32EF">
      <w:pPr>
        <w:tabs>
          <w:tab w:val="left" w:pos="7740"/>
        </w:tabs>
        <w:spacing w:line="360" w:lineRule="auto"/>
        <w:jc w:val="center"/>
        <w:rPr>
          <w:rFonts w:ascii="宋体" w:hAnsi="宋体"/>
          <w:color w:val="000000"/>
          <w:sz w:val="21"/>
          <w:szCs w:val="21"/>
        </w:rPr>
      </w:pPr>
      <w:r>
        <w:rPr>
          <w:rFonts w:ascii="宋体" w:hAnsi="宋体"/>
          <w:color w:val="000000"/>
          <w:sz w:val="21"/>
          <w:szCs w:val="21"/>
        </w:rPr>
        <w:br w:type="page"/>
      </w:r>
    </w:p>
    <w:p w14:paraId="2C11E931">
      <w:pPr>
        <w:tabs>
          <w:tab w:val="left" w:pos="7740"/>
        </w:tabs>
        <w:spacing w:line="360" w:lineRule="auto"/>
        <w:jc w:val="center"/>
        <w:rPr>
          <w:rFonts w:ascii="宋体" w:hAnsi="宋体"/>
          <w:b/>
          <w:color w:val="000000"/>
          <w:sz w:val="28"/>
          <w:szCs w:val="28"/>
        </w:rPr>
      </w:pPr>
      <w:r>
        <w:rPr>
          <w:rFonts w:hint="eastAsia" w:ascii="宋体" w:hAnsi="宋体"/>
          <w:b/>
          <w:color w:val="000000"/>
          <w:sz w:val="28"/>
          <w:szCs w:val="28"/>
        </w:rPr>
        <w:t>法定代表人授权委托书</w:t>
      </w:r>
    </w:p>
    <w:p w14:paraId="14915D41">
      <w:pPr>
        <w:tabs>
          <w:tab w:val="left" w:pos="7740"/>
        </w:tabs>
        <w:spacing w:line="360" w:lineRule="auto"/>
        <w:rPr>
          <w:rFonts w:ascii="宋体" w:hAnsi="宋体"/>
          <w:color w:val="000000"/>
          <w:sz w:val="21"/>
          <w:szCs w:val="21"/>
        </w:rPr>
      </w:pPr>
    </w:p>
    <w:p w14:paraId="242453B6">
      <w:pPr>
        <w:tabs>
          <w:tab w:val="left" w:pos="7740"/>
        </w:tabs>
        <w:spacing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广东茂名幼儿师范专科学校</w:t>
      </w:r>
    </w:p>
    <w:p w14:paraId="07D43B3C">
      <w:pPr>
        <w:spacing w:line="480" w:lineRule="auto"/>
        <w:ind w:firstLine="480" w:firstLineChars="200"/>
        <w:rPr>
          <w:rFonts w:ascii="宋体" w:hAnsi="宋体"/>
          <w:color w:val="FF0000"/>
          <w:u w:val="single"/>
        </w:rPr>
      </w:pPr>
      <w:r>
        <w:rPr>
          <w:rFonts w:hint="eastAsia" w:ascii="宋体" w:hAnsi="宋体"/>
          <w:color w:val="000000"/>
        </w:rPr>
        <w:t>本授权书声明：</w:t>
      </w:r>
      <w:r>
        <w:rPr>
          <w:rFonts w:hint="eastAsia" w:ascii="宋体" w:hAnsi="宋体"/>
          <w:i/>
          <w:color w:val="0000FF"/>
          <w:u w:val="single"/>
        </w:rPr>
        <w:t>人名</w:t>
      </w:r>
      <w:r>
        <w:rPr>
          <w:rFonts w:hint="eastAsia" w:ascii="宋体" w:hAnsi="宋体"/>
          <w:color w:val="000000"/>
        </w:rPr>
        <w:t>是注册于</w:t>
      </w:r>
      <w:r>
        <w:rPr>
          <w:rFonts w:hint="eastAsia" w:ascii="宋体" w:hAnsi="宋体"/>
          <w:i/>
          <w:color w:val="000000"/>
          <w:u w:val="single"/>
        </w:rPr>
        <w:t xml:space="preserve">（国家或地区）   </w:t>
      </w:r>
      <w:r>
        <w:rPr>
          <w:rFonts w:hint="eastAsia" w:ascii="宋体" w:hAnsi="宋体"/>
          <w:color w:val="000000"/>
        </w:rPr>
        <w:t>的</w:t>
      </w:r>
      <w:r>
        <w:rPr>
          <w:rFonts w:hint="eastAsia" w:ascii="宋体" w:hAnsi="宋体"/>
          <w:i/>
          <w:color w:val="000000"/>
          <w:u w:val="single"/>
        </w:rPr>
        <w:t xml:space="preserve">（供应商资格评审人单位名称）     </w:t>
      </w:r>
      <w:r>
        <w:rPr>
          <w:rFonts w:hint="eastAsia" w:ascii="宋体" w:hAnsi="宋体"/>
          <w:color w:val="000000"/>
        </w:rPr>
        <w:t>的法定代表人，现任</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职务，有效证件号码：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。现授权</w:t>
      </w:r>
      <w:r>
        <w:rPr>
          <w:rFonts w:hint="eastAsia" w:ascii="宋体" w:hAnsi="宋体"/>
          <w:i/>
          <w:color w:val="000000"/>
          <w:u w:val="single"/>
        </w:rPr>
        <w:t xml:space="preserve">（姓名、职务）    </w:t>
      </w:r>
      <w:r>
        <w:rPr>
          <w:rFonts w:hint="eastAsia" w:ascii="宋体" w:hAnsi="宋体"/>
          <w:color w:val="000000"/>
        </w:rPr>
        <w:t>作为我公司的全权代理人，就</w:t>
      </w:r>
      <w:r>
        <w:rPr>
          <w:rFonts w:hint="eastAsia" w:ascii="宋体" w:hAnsi="宋体"/>
          <w:color w:val="000000"/>
          <w:u w:val="single"/>
        </w:rPr>
        <w:t>广东茂名幼儿师范专科学校</w:t>
      </w:r>
      <w:r>
        <w:rPr>
          <w:rFonts w:hint="eastAsia" w:ascii="宋体" w:hAnsi="宋体"/>
          <w:color w:val="FF0000"/>
          <w:u w:val="single"/>
        </w:rPr>
        <w:t>高州校区体育场馆设施设备改造升级工程项目（二次）</w:t>
      </w:r>
      <w:r>
        <w:rPr>
          <w:rFonts w:hint="eastAsia" w:ascii="宋体" w:hAnsi="宋体"/>
          <w:color w:val="000000"/>
        </w:rPr>
        <w:t>的供应商资格评审和合同执行，以我方的名义处理一切与之有关的事宜。</w:t>
      </w:r>
    </w:p>
    <w:p w14:paraId="61CC83D9">
      <w:pPr>
        <w:spacing w:line="480" w:lineRule="auto"/>
        <w:ind w:firstLine="48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日签字生效，特此声明。</w:t>
      </w:r>
    </w:p>
    <w:p w14:paraId="36587D5F">
      <w:pPr>
        <w:spacing w:line="360" w:lineRule="auto"/>
        <w:rPr>
          <w:rFonts w:ascii="宋体" w:hAnsi="宋体"/>
          <w:b/>
          <w:color w:val="000000"/>
          <w:szCs w:val="21"/>
        </w:rPr>
      </w:pPr>
    </w:p>
    <w:p w14:paraId="122CA41F">
      <w:pPr>
        <w:spacing w:line="360" w:lineRule="auto"/>
        <w:ind w:left="5256" w:leftChars="2190"/>
        <w:rPr>
          <w:rFonts w:ascii="宋体" w:hAnsi="宋体"/>
          <w:color w:val="000000"/>
          <w:szCs w:val="21"/>
        </w:rPr>
      </w:pPr>
      <w:r>
        <w:rPr>
          <w:rFonts w:hint="eastAsia" w:ascii="宋体" w:hAnsi="宋体"/>
          <w:color w:val="000000"/>
          <w:szCs w:val="21"/>
        </w:rPr>
        <w:t>供应商资格评审人（公章）：</w:t>
      </w:r>
    </w:p>
    <w:p w14:paraId="3C9E50DF">
      <w:pPr>
        <w:spacing w:line="360" w:lineRule="auto"/>
        <w:ind w:left="5256" w:leftChars="2190"/>
        <w:rPr>
          <w:rFonts w:ascii="宋体" w:hAnsi="宋体"/>
          <w:color w:val="000000"/>
          <w:szCs w:val="21"/>
        </w:rPr>
      </w:pPr>
    </w:p>
    <w:p w14:paraId="13F8A8AD">
      <w:pPr>
        <w:spacing w:line="360" w:lineRule="auto"/>
        <w:ind w:left="5256" w:leftChars="2190"/>
        <w:rPr>
          <w:rFonts w:ascii="宋体" w:hAnsi="宋体"/>
          <w:color w:val="000000"/>
          <w:szCs w:val="21"/>
        </w:rPr>
      </w:pPr>
      <w:r>
        <w:rPr>
          <w:rFonts w:hint="eastAsia" w:ascii="宋体" w:hAnsi="宋体"/>
          <w:color w:val="000000"/>
          <w:szCs w:val="21"/>
        </w:rPr>
        <w:t>地        址：</w:t>
      </w:r>
    </w:p>
    <w:p w14:paraId="600C814D">
      <w:pPr>
        <w:spacing w:line="360" w:lineRule="auto"/>
        <w:ind w:left="5256" w:leftChars="2190"/>
        <w:rPr>
          <w:rFonts w:ascii="宋体" w:hAnsi="宋体"/>
          <w:color w:val="000000"/>
          <w:szCs w:val="21"/>
        </w:rPr>
      </w:pPr>
    </w:p>
    <w:p w14:paraId="391768CB">
      <w:pPr>
        <w:tabs>
          <w:tab w:val="left" w:pos="3780"/>
        </w:tabs>
        <w:spacing w:line="360" w:lineRule="auto"/>
        <w:ind w:left="5256" w:leftChars="2190"/>
        <w:rPr>
          <w:rFonts w:ascii="宋体" w:hAnsi="宋体"/>
          <w:color w:val="000000"/>
          <w:szCs w:val="21"/>
        </w:rPr>
      </w:pPr>
      <w:r>
        <w:rPr>
          <w:rFonts w:hint="eastAsia" w:ascii="宋体" w:hAnsi="宋体"/>
          <w:color w:val="000000"/>
          <w:szCs w:val="21"/>
        </w:rPr>
        <w:t>法定代表人（签字或盖章）：</w:t>
      </w:r>
    </w:p>
    <w:p w14:paraId="6F35CCCA">
      <w:pPr>
        <w:spacing w:line="360" w:lineRule="auto"/>
        <w:rPr>
          <w:rFonts w:ascii="宋体" w:hAnsi="宋体"/>
          <w:color w:val="000000"/>
          <w:szCs w:val="21"/>
        </w:rPr>
      </w:pPr>
    </w:p>
    <w:p w14:paraId="6ED3B621">
      <w:pPr>
        <w:spacing w:line="360" w:lineRule="auto"/>
        <w:ind w:left="5256" w:leftChars="2190"/>
        <w:rPr>
          <w:rFonts w:ascii="宋体" w:hAnsi="宋体"/>
          <w:color w:val="000000"/>
          <w:szCs w:val="21"/>
        </w:rPr>
      </w:pPr>
      <w:r>
        <w:rPr>
          <w:rFonts w:hint="eastAsia" w:ascii="宋体" w:hAnsi="宋体"/>
          <w:color w:val="000000"/>
          <w:spacing w:val="20"/>
          <w:szCs w:val="21"/>
        </w:rPr>
        <w:t>被授权人（签字或盖章）</w:t>
      </w:r>
      <w:r>
        <w:rPr>
          <w:rFonts w:hint="eastAsia" w:ascii="宋体" w:hAnsi="宋体"/>
          <w:color w:val="000000"/>
          <w:szCs w:val="21"/>
        </w:rPr>
        <w:t>：</w:t>
      </w:r>
    </w:p>
    <w:p w14:paraId="65B106F9">
      <w:pPr>
        <w:tabs>
          <w:tab w:val="left" w:pos="2041"/>
        </w:tabs>
        <w:spacing w:line="360" w:lineRule="auto"/>
        <w:ind w:left="5256" w:leftChars="2190"/>
        <w:rPr>
          <w:rFonts w:ascii="宋体" w:hAnsi="宋体"/>
          <w:color w:val="000000"/>
          <w:szCs w:val="21"/>
        </w:rPr>
      </w:pPr>
    </w:p>
    <w:p w14:paraId="2E8EBB88">
      <w:pPr>
        <w:tabs>
          <w:tab w:val="left" w:pos="7740"/>
        </w:tabs>
        <w:spacing w:line="360" w:lineRule="auto"/>
        <w:rPr>
          <w:rFonts w:ascii="宋体" w:hAnsi="宋体"/>
          <w:color w:val="000000"/>
          <w:szCs w:val="21"/>
        </w:rPr>
      </w:pPr>
    </w:p>
    <w:p w14:paraId="0B66B47C">
      <w:pPr>
        <w:rPr>
          <w:rFonts w:hAnsi="宋体"/>
          <w:b/>
          <w:color w:val="000000"/>
          <w:sz w:val="21"/>
          <w:szCs w:val="21"/>
        </w:rPr>
      </w:pPr>
      <w:r>
        <w:rPr>
          <w:rFonts w:hint="eastAsia" w:hAnsi="宋体"/>
          <w:b/>
          <w:color w:val="000000"/>
          <w:sz w:val="21"/>
          <w:szCs w:val="21"/>
        </w:rPr>
        <w:t>附：被授权人身份证复印件</w:t>
      </w:r>
    </w:p>
    <w:p w14:paraId="0BFCF975">
      <w:pPr>
        <w:spacing w:line="480" w:lineRule="exact"/>
        <w:jc w:val="center"/>
        <w:rPr>
          <w:rFonts w:ascii="仿宋_GB2312" w:hAnsi="仿宋" w:eastAsia="仿宋_GB2312"/>
          <w:b/>
          <w:color w:val="000000"/>
          <w:sz w:val="28"/>
          <w:szCs w:val="28"/>
        </w:rPr>
      </w:pPr>
    </w:p>
    <w:p w14:paraId="3DC8E650">
      <w:pPr>
        <w:widowControl/>
        <w:jc w:val="left"/>
        <w:rPr>
          <w:rFonts w:ascii="宋体" w:hAnsi="宋体" w:cs="Arial"/>
          <w:b/>
          <w:color w:val="FF0000"/>
          <w:sz w:val="21"/>
          <w:szCs w:val="21"/>
        </w:rPr>
      </w:pPr>
      <w:r>
        <w:rPr>
          <w:rFonts w:hint="eastAsia" w:ascii="宋体" w:hAnsi="宋体" w:cs="Arial"/>
          <w:b/>
          <w:color w:val="FF0000"/>
          <w:sz w:val="21"/>
          <w:szCs w:val="21"/>
        </w:rPr>
        <w:t xml:space="preserve"> </w:t>
      </w:r>
    </w:p>
    <w:p w14:paraId="36ED9727">
      <w:pPr>
        <w:spacing w:before="766" w:line="291" w:lineRule="exact"/>
        <w:jc w:val="left"/>
        <w:rPr>
          <w:rFonts w:ascii="宋体" w:hAnsi="宋体" w:cs="宋体"/>
          <w:b/>
          <w:bCs/>
          <w:color w:val="000000"/>
          <w:spacing w:val="1"/>
          <w:sz w:val="44"/>
          <w:szCs w:val="44"/>
        </w:rPr>
        <w:sectPr>
          <w:pgSz w:w="11900" w:h="16820"/>
          <w:pgMar w:top="1440" w:right="1800" w:bottom="1440" w:left="1800" w:header="720" w:footer="720" w:gutter="0"/>
          <w:pgNumType w:start="1"/>
          <w:cols w:space="720" w:num="1"/>
          <w:docGrid w:linePitch="1" w:charSpace="0"/>
        </w:sectPr>
      </w:pPr>
      <w:r>
        <w:rPr>
          <w:rFonts w:ascii="宋体" w:hAnsi="宋体" w:cs="Arial"/>
          <w:b/>
          <w:color w:val="FF0000"/>
          <w:sz w:val="21"/>
          <w:szCs w:val="21"/>
        </w:rPr>
        <w:br w:type="page"/>
      </w:r>
    </w:p>
    <w:p w14:paraId="082712DB">
      <w:pPr>
        <w:jc w:val="center"/>
        <w:rPr>
          <w:rFonts w:ascii="黑体" w:hAnsi="黑体" w:eastAsia="黑体"/>
          <w:sz w:val="44"/>
          <w:szCs w:val="44"/>
        </w:rPr>
      </w:pPr>
      <w:r>
        <w:rPr>
          <w:rFonts w:hint="eastAsia" w:ascii="黑体" w:hAnsi="黑体" w:eastAsia="黑体"/>
          <w:sz w:val="44"/>
          <w:szCs w:val="44"/>
        </w:rPr>
        <w:t>茂名市政府采购供应商资格信用承诺函</w:t>
      </w:r>
    </w:p>
    <w:p w14:paraId="40AC8A62">
      <w:pPr>
        <w:spacing w:line="500" w:lineRule="exact"/>
        <w:rPr>
          <w:rFonts w:ascii="仿宋_GB2312" w:eastAsia="仿宋_GB2312"/>
          <w:sz w:val="32"/>
          <w:szCs w:val="32"/>
        </w:rPr>
      </w:pPr>
    </w:p>
    <w:p w14:paraId="24F1C6EE">
      <w:pPr>
        <w:spacing w:line="500" w:lineRule="exact"/>
        <w:ind w:firstLine="640" w:firstLineChars="200"/>
        <w:rPr>
          <w:rFonts w:ascii="仿宋_GB2312" w:eastAsia="仿宋_GB2312"/>
          <w:color w:val="FF0000"/>
          <w:sz w:val="32"/>
          <w:szCs w:val="32"/>
          <w:u w:val="single"/>
        </w:rPr>
      </w:pPr>
      <w:r>
        <w:rPr>
          <w:rFonts w:hint="eastAsia" w:ascii="仿宋_GB2312" w:eastAsia="仿宋_GB2312"/>
          <w:sz w:val="32"/>
          <w:szCs w:val="32"/>
        </w:rPr>
        <w:t>我方自愿参加</w:t>
      </w:r>
      <w:r>
        <w:rPr>
          <w:rFonts w:hint="eastAsia" w:ascii="仿宋_GB2312" w:eastAsia="仿宋_GB2312"/>
          <w:sz w:val="32"/>
          <w:szCs w:val="32"/>
          <w:u w:val="single"/>
        </w:rPr>
        <w:t>广东茂名幼儿师范专科学校</w:t>
      </w:r>
      <w:r>
        <w:rPr>
          <w:rFonts w:hint="eastAsia" w:ascii="仿宋_GB2312" w:eastAsia="仿宋_GB2312"/>
          <w:color w:val="FF0000"/>
          <w:sz w:val="32"/>
          <w:szCs w:val="32"/>
          <w:u w:val="single"/>
        </w:rPr>
        <w:t>高州校区体育场馆设施设备改造升级工程项目（二次）（项目编号：GMYS202</w:t>
      </w:r>
      <w:r>
        <w:rPr>
          <w:rFonts w:ascii="仿宋_GB2312" w:eastAsia="仿宋_GB2312"/>
          <w:color w:val="FF0000"/>
          <w:sz w:val="32"/>
          <w:szCs w:val="32"/>
          <w:u w:val="single"/>
        </w:rPr>
        <w:t>5</w:t>
      </w:r>
      <w:r>
        <w:rPr>
          <w:rFonts w:hint="eastAsia" w:ascii="仿宋_GB2312" w:eastAsia="仿宋_GB2312"/>
          <w:color w:val="FF0000"/>
          <w:sz w:val="32"/>
          <w:szCs w:val="32"/>
          <w:u w:val="single"/>
        </w:rPr>
        <w:t>ZTBYPT0</w:t>
      </w:r>
      <w:r>
        <w:rPr>
          <w:rFonts w:ascii="仿宋_GB2312" w:eastAsia="仿宋_GB2312"/>
          <w:color w:val="FF0000"/>
          <w:sz w:val="32"/>
          <w:szCs w:val="32"/>
          <w:u w:val="single"/>
        </w:rPr>
        <w:t>14</w:t>
      </w:r>
      <w:r>
        <w:rPr>
          <w:rFonts w:hint="eastAsia" w:ascii="仿宋_GB2312" w:eastAsia="仿宋_GB2312"/>
          <w:sz w:val="32"/>
          <w:szCs w:val="32"/>
          <w:u w:val="single"/>
        </w:rPr>
        <w:t>）</w:t>
      </w:r>
      <w:r>
        <w:rPr>
          <w:rFonts w:hint="eastAsia" w:ascii="仿宋_GB2312" w:eastAsia="仿宋_GB2312"/>
          <w:sz w:val="32"/>
          <w:szCs w:val="32"/>
        </w:rPr>
        <w:t>的政府采购活动，并郑重承诺符合《中华人民共和国政府采购法》第二十二条第一款第（二）项、第（三）项、第（四）项、第（五）项规定条件，具体包括：</w:t>
      </w:r>
    </w:p>
    <w:p w14:paraId="04B01959">
      <w:pPr>
        <w:spacing w:line="500" w:lineRule="exact"/>
        <w:ind w:firstLine="640" w:firstLineChars="200"/>
        <w:rPr>
          <w:rFonts w:ascii="仿宋_GB2312" w:eastAsia="仿宋_GB2312"/>
          <w:sz w:val="32"/>
          <w:szCs w:val="32"/>
        </w:rPr>
      </w:pPr>
      <w:r>
        <w:rPr>
          <w:rFonts w:hint="eastAsia" w:ascii="仿宋_GB2312" w:eastAsia="仿宋_GB2312"/>
          <w:sz w:val="32"/>
          <w:szCs w:val="32"/>
        </w:rPr>
        <w:t>1.具有良好的商业信誉和健全的财务会计制度；</w:t>
      </w:r>
    </w:p>
    <w:p w14:paraId="0A4AB707">
      <w:pPr>
        <w:spacing w:line="500" w:lineRule="exact"/>
        <w:ind w:firstLine="640" w:firstLineChars="200"/>
        <w:rPr>
          <w:rFonts w:ascii="仿宋_GB2312" w:eastAsia="仿宋_GB2312"/>
          <w:sz w:val="32"/>
          <w:szCs w:val="32"/>
        </w:rPr>
      </w:pPr>
      <w:r>
        <w:rPr>
          <w:rFonts w:hint="eastAsia" w:ascii="仿宋_GB2312" w:eastAsia="仿宋_GB2312"/>
          <w:sz w:val="32"/>
          <w:szCs w:val="32"/>
        </w:rPr>
        <w:t>2.具有履行合同所必需的设备和专业技术能力；</w:t>
      </w:r>
    </w:p>
    <w:p w14:paraId="10D0531C">
      <w:pPr>
        <w:spacing w:line="500" w:lineRule="exact"/>
        <w:ind w:firstLine="640" w:firstLineChars="200"/>
        <w:rPr>
          <w:rFonts w:ascii="仿宋_GB2312" w:eastAsia="仿宋_GB2312"/>
          <w:sz w:val="32"/>
          <w:szCs w:val="32"/>
        </w:rPr>
      </w:pPr>
      <w:r>
        <w:rPr>
          <w:rFonts w:hint="eastAsia" w:ascii="仿宋_GB2312" w:eastAsia="仿宋_GB2312"/>
          <w:sz w:val="32"/>
          <w:szCs w:val="32"/>
        </w:rPr>
        <w:t>3.具有依法缴纳税收和社会保障资金的良好记录；</w:t>
      </w:r>
    </w:p>
    <w:p w14:paraId="40F3C2A1">
      <w:pPr>
        <w:spacing w:line="500" w:lineRule="exact"/>
        <w:ind w:firstLine="640" w:firstLineChars="200"/>
        <w:rPr>
          <w:rFonts w:ascii="仿宋_GB2312" w:eastAsia="仿宋_GB2312"/>
          <w:sz w:val="32"/>
          <w:szCs w:val="32"/>
        </w:rPr>
      </w:pPr>
      <w:r>
        <w:rPr>
          <w:rFonts w:hint="eastAsia" w:ascii="仿宋_GB2312" w:eastAsia="仿宋_GB2312"/>
          <w:sz w:val="32"/>
          <w:szCs w:val="32"/>
        </w:rPr>
        <w:t>4.参加政府采购活动前三年内，在经营活动中没有重大违法记录。</w:t>
      </w:r>
    </w:p>
    <w:p w14:paraId="07279EBE">
      <w:pPr>
        <w:spacing w:line="500" w:lineRule="exact"/>
        <w:ind w:firstLine="640" w:firstLineChars="200"/>
        <w:rPr>
          <w:rFonts w:ascii="仿宋_GB2312" w:eastAsia="仿宋_GB2312"/>
          <w:sz w:val="32"/>
          <w:szCs w:val="32"/>
        </w:rPr>
      </w:pPr>
      <w:r>
        <w:rPr>
          <w:rFonts w:hint="eastAsia" w:ascii="仿宋_GB2312" w:eastAsia="仿宋_GB2312"/>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1256283">
      <w:pPr>
        <w:spacing w:line="500" w:lineRule="exact"/>
        <w:ind w:firstLine="640" w:firstLineChars="200"/>
        <w:rPr>
          <w:rFonts w:ascii="仿宋_GB2312" w:eastAsia="仿宋_GB2312"/>
          <w:sz w:val="32"/>
          <w:szCs w:val="32"/>
        </w:rPr>
      </w:pPr>
      <w:r>
        <w:rPr>
          <w:rFonts w:hint="eastAsia" w:ascii="仿宋_GB2312" w:eastAsia="仿宋_GB2312"/>
          <w:sz w:val="32"/>
          <w:szCs w:val="32"/>
        </w:rPr>
        <w:t>特此承诺。</w:t>
      </w:r>
    </w:p>
    <w:p w14:paraId="4B08CA47">
      <w:pPr>
        <w:spacing w:line="500" w:lineRule="exact"/>
        <w:rPr>
          <w:rFonts w:ascii="仿宋_GB2312" w:eastAsia="仿宋_GB2312"/>
          <w:sz w:val="32"/>
          <w:szCs w:val="32"/>
        </w:rPr>
      </w:pPr>
    </w:p>
    <w:p w14:paraId="29E1878D">
      <w:pPr>
        <w:spacing w:line="500" w:lineRule="exact"/>
        <w:rPr>
          <w:rFonts w:ascii="仿宋_GB2312" w:eastAsia="仿宋_GB2312"/>
          <w:sz w:val="32"/>
          <w:szCs w:val="32"/>
        </w:rPr>
      </w:pPr>
      <w:r>
        <w:rPr>
          <w:rFonts w:hint="eastAsia" w:ascii="仿宋_GB2312" w:eastAsia="仿宋_GB2312"/>
          <w:sz w:val="32"/>
          <w:szCs w:val="32"/>
        </w:rPr>
        <w:t>供应商名称（公章）：</w:t>
      </w:r>
    </w:p>
    <w:p w14:paraId="514C2AEF">
      <w:pPr>
        <w:spacing w:line="500" w:lineRule="exact"/>
        <w:rPr>
          <w:rFonts w:ascii="仿宋_GB2312" w:eastAsia="仿宋_GB2312"/>
          <w:sz w:val="32"/>
          <w:szCs w:val="32"/>
        </w:rPr>
      </w:pPr>
      <w:r>
        <w:rPr>
          <w:rFonts w:hint="eastAsia" w:ascii="仿宋_GB2312" w:eastAsia="仿宋_GB2312"/>
          <w:sz w:val="32"/>
          <w:szCs w:val="32"/>
        </w:rPr>
        <w:t>统一社会信用代码：</w:t>
      </w:r>
    </w:p>
    <w:p w14:paraId="0B9C6FC1">
      <w:pPr>
        <w:spacing w:line="500" w:lineRule="exact"/>
        <w:rPr>
          <w:rFonts w:ascii="仿宋_GB2312" w:eastAsia="仿宋_GB2312"/>
          <w:sz w:val="32"/>
          <w:szCs w:val="32"/>
        </w:rPr>
      </w:pPr>
      <w:r>
        <w:rPr>
          <w:rFonts w:hint="eastAsia" w:ascii="仿宋_GB2312" w:eastAsia="仿宋_GB2312"/>
          <w:sz w:val="32"/>
          <w:szCs w:val="32"/>
        </w:rPr>
        <w:t>法定代表人或授权代表(签名)：</w:t>
      </w:r>
    </w:p>
    <w:p w14:paraId="0716DE80">
      <w:pPr>
        <w:spacing w:line="500" w:lineRule="exact"/>
        <w:rPr>
          <w:rFonts w:ascii="仿宋_GB2312" w:eastAsia="仿宋_GB2312"/>
          <w:sz w:val="32"/>
          <w:szCs w:val="32"/>
        </w:rPr>
      </w:pPr>
      <w:r>
        <w:rPr>
          <w:rFonts w:hint="eastAsia" w:ascii="仿宋_GB2312" w:eastAsia="仿宋_GB2312"/>
          <w:sz w:val="32"/>
          <w:szCs w:val="32"/>
        </w:rPr>
        <w:t>日期： 年 月 日</w:t>
      </w:r>
    </w:p>
    <w:p w14:paraId="488026DF">
      <w:pPr>
        <w:spacing w:line="500" w:lineRule="exact"/>
        <w:rPr>
          <w:rFonts w:ascii="仿宋_GB2312" w:eastAsia="仿宋_GB2312"/>
          <w:sz w:val="32"/>
          <w:szCs w:val="32"/>
        </w:rPr>
      </w:pPr>
    </w:p>
    <w:p w14:paraId="361642A1">
      <w:pPr>
        <w:spacing w:line="500" w:lineRule="exact"/>
        <w:rPr>
          <w:rFonts w:ascii="仿宋_GB2312" w:eastAsia="仿宋_GB2312"/>
          <w:sz w:val="28"/>
          <w:szCs w:val="28"/>
        </w:rPr>
      </w:pPr>
      <w:r>
        <w:rPr>
          <w:rFonts w:hint="eastAsia" w:ascii="仿宋_GB2312" w:eastAsia="仿宋_GB2312"/>
          <w:sz w:val="28"/>
          <w:szCs w:val="28"/>
        </w:rPr>
        <w:t>注：供应商的法定代表人（其他组织的为负责人）或者授权代表的签名或盖章应真实、有效，如由授权代表签名或盖章的，应提供“法定代表人授权书”。</w:t>
      </w:r>
    </w:p>
    <w:p w14:paraId="64E0429D">
      <w:pPr>
        <w:spacing w:before="120"/>
        <w:ind w:right="492" w:rightChars="205"/>
        <w:jc w:val="center"/>
        <w:rPr>
          <w:rFonts w:ascii="宋体" w:hAnsi="宋体"/>
          <w:b/>
          <w:color w:val="000000"/>
          <w:sz w:val="32"/>
          <w:szCs w:val="32"/>
        </w:rPr>
      </w:pPr>
    </w:p>
    <w:p w14:paraId="6CEFECD6">
      <w:pPr>
        <w:spacing w:before="120"/>
        <w:ind w:right="492" w:rightChars="205"/>
        <w:jc w:val="center"/>
        <w:rPr>
          <w:rFonts w:ascii="宋体" w:hAnsi="宋体"/>
          <w:b/>
          <w:color w:val="000000"/>
          <w:sz w:val="32"/>
          <w:szCs w:val="32"/>
        </w:rPr>
      </w:pPr>
      <w:r>
        <w:rPr>
          <w:rFonts w:hint="eastAsia" w:ascii="宋体" w:hAnsi="宋体"/>
          <w:b/>
          <w:color w:val="000000"/>
          <w:sz w:val="32"/>
          <w:szCs w:val="32"/>
        </w:rPr>
        <w:t>供应商资格评审</w:t>
      </w:r>
      <w:r>
        <w:rPr>
          <w:rFonts w:ascii="宋体" w:hAnsi="宋体"/>
          <w:b/>
          <w:color w:val="000000"/>
          <w:sz w:val="32"/>
          <w:szCs w:val="32"/>
        </w:rPr>
        <w:t>承诺函</w:t>
      </w:r>
    </w:p>
    <w:p w14:paraId="3A9D8414">
      <w:pPr>
        <w:snapToGrid w:val="0"/>
        <w:spacing w:line="480" w:lineRule="auto"/>
        <w:rPr>
          <w:rFonts w:ascii="宋体" w:hAnsi="宋体" w:cs="Arial"/>
          <w:b/>
          <w:color w:val="FF0000"/>
          <w:sz w:val="21"/>
          <w:szCs w:val="21"/>
        </w:rPr>
      </w:pPr>
    </w:p>
    <w:p w14:paraId="285A125C">
      <w:pPr>
        <w:snapToGrid w:val="0"/>
        <w:spacing w:line="480" w:lineRule="auto"/>
        <w:rPr>
          <w:rFonts w:ascii="宋体" w:hAnsi="宋体"/>
        </w:rPr>
      </w:pPr>
      <w:r>
        <w:rPr>
          <w:rFonts w:ascii="宋体" w:hAnsi="宋体"/>
        </w:rPr>
        <w:t>致：广东茂名幼儿师范专科学校</w:t>
      </w:r>
    </w:p>
    <w:p w14:paraId="5B447B7B">
      <w:pPr>
        <w:widowControl/>
        <w:spacing w:line="360" w:lineRule="auto"/>
        <w:ind w:firstLine="480" w:firstLineChars="200"/>
        <w:jc w:val="left"/>
        <w:textAlignment w:val="baseline"/>
        <w:rPr>
          <w:rFonts w:ascii="宋体" w:hAnsi="宋体"/>
          <w:color w:val="FF0000"/>
          <w:u w:val="single"/>
        </w:rPr>
      </w:pPr>
      <w:r>
        <w:rPr>
          <w:rFonts w:ascii="宋体" w:hAnsi="宋体"/>
        </w:rPr>
        <w:t>关于贵</w:t>
      </w:r>
      <w:r>
        <w:rPr>
          <w:rFonts w:hint="eastAsia" w:ascii="宋体" w:hAnsi="宋体"/>
        </w:rPr>
        <w:t>校</w:t>
      </w:r>
      <w:r>
        <w:rPr>
          <w:rFonts w:hint="eastAsia" w:ascii="宋体" w:hAnsi="宋体"/>
          <w:u w:val="single"/>
        </w:rPr>
        <w:t>广东茂名幼儿师范专科学校</w:t>
      </w:r>
      <w:r>
        <w:rPr>
          <w:rFonts w:hint="eastAsia" w:ascii="宋体" w:hAnsi="宋体"/>
          <w:color w:val="FF0000"/>
          <w:u w:val="single"/>
        </w:rPr>
        <w:t>高州校区体育场馆设施设备改造升级工程项目（二次）</w:t>
      </w:r>
      <w:r>
        <w:rPr>
          <w:rFonts w:ascii="宋体" w:hAnsi="宋体"/>
        </w:rPr>
        <w:t>的</w:t>
      </w:r>
      <w:r>
        <w:rPr>
          <w:rFonts w:hint="eastAsia" w:ascii="宋体" w:hAnsi="宋体"/>
        </w:rPr>
        <w:t>供应商资格评审</w:t>
      </w:r>
      <w:r>
        <w:rPr>
          <w:rFonts w:ascii="宋体" w:hAnsi="宋体"/>
        </w:rPr>
        <w:t>活动，本签字人愿意参加报价响应，提供</w:t>
      </w:r>
      <w:r>
        <w:rPr>
          <w:rFonts w:hint="eastAsia" w:ascii="宋体" w:hAnsi="宋体"/>
        </w:rPr>
        <w:t>供应商资格评审</w:t>
      </w:r>
      <w:r>
        <w:rPr>
          <w:rFonts w:ascii="宋体" w:hAnsi="宋体"/>
        </w:rPr>
        <w:t>文件中规定的货物及服务，并承诺提交的文件和说明是准确的和真实的。</w:t>
      </w:r>
    </w:p>
    <w:p w14:paraId="67BDBD1A">
      <w:pPr>
        <w:widowControl/>
        <w:spacing w:line="360" w:lineRule="auto"/>
        <w:ind w:firstLine="480" w:firstLineChars="200"/>
        <w:jc w:val="left"/>
        <w:textAlignment w:val="baseline"/>
        <w:rPr>
          <w:rFonts w:ascii="宋体" w:hAnsi="宋体"/>
        </w:rPr>
      </w:pPr>
    </w:p>
    <w:p w14:paraId="6898696C">
      <w:pPr>
        <w:widowControl/>
        <w:spacing w:line="480" w:lineRule="auto"/>
        <w:ind w:firstLine="482" w:firstLineChars="200"/>
        <w:jc w:val="left"/>
        <w:textAlignment w:val="baseline"/>
        <w:rPr>
          <w:rFonts w:ascii="宋体" w:hAnsi="宋体"/>
          <w:b/>
        </w:rPr>
      </w:pPr>
      <w:r>
        <w:rPr>
          <w:rFonts w:hint="eastAsia" w:ascii="宋体" w:hAnsi="宋体"/>
          <w:b/>
        </w:rPr>
        <w:t>在本次供应商资格评审采购活动中，我方认真阅读、并充分理解供应商资格评审文件的全部内容（包括重要事项、条款和技术规范、参数及要求等。）对供应商资格评审文件中所有内容及供应商资格评审过程中所报的价格负责，并承诺，能提供满足（或优于）供应商资格评审文件中需求的货物或服务，并安排项目负责人跟进负责本项目的所有事务，如有违法、违规、弄虚作假行为，所造成的损失、不良后果及法律责任由我方承担。</w:t>
      </w:r>
    </w:p>
    <w:p w14:paraId="63F683CC">
      <w:pPr>
        <w:widowControl/>
        <w:snapToGrid w:val="0"/>
        <w:spacing w:line="480" w:lineRule="auto"/>
        <w:ind w:right="1205" w:firstLine="482" w:firstLineChars="200"/>
        <w:textAlignment w:val="baseline"/>
        <w:rPr>
          <w:rFonts w:ascii="宋体" w:hAnsi="宋体"/>
        </w:rPr>
      </w:pPr>
      <w:r>
        <w:rPr>
          <w:rFonts w:ascii="宋体" w:hAnsi="宋体"/>
          <w:b/>
        </w:rPr>
        <w:t>特此声明！</w:t>
      </w:r>
    </w:p>
    <w:p w14:paraId="7B2539B9">
      <w:pPr>
        <w:widowControl/>
        <w:snapToGrid w:val="0"/>
        <w:spacing w:line="480" w:lineRule="auto"/>
        <w:textAlignment w:val="baseline"/>
        <w:rPr>
          <w:rFonts w:ascii="宋体" w:hAnsi="宋体"/>
        </w:rPr>
      </w:pPr>
    </w:p>
    <w:p w14:paraId="46C1D703">
      <w:pPr>
        <w:widowControl/>
        <w:snapToGrid w:val="0"/>
        <w:spacing w:line="360" w:lineRule="auto"/>
        <w:textAlignment w:val="baseline"/>
        <w:rPr>
          <w:rFonts w:ascii="宋体" w:hAnsi="宋体"/>
        </w:rPr>
      </w:pPr>
    </w:p>
    <w:p w14:paraId="6B9CBA9A">
      <w:pPr>
        <w:widowControl/>
        <w:snapToGrid w:val="0"/>
        <w:spacing w:line="360" w:lineRule="auto"/>
        <w:textAlignment w:val="baseline"/>
        <w:rPr>
          <w:rFonts w:ascii="宋体" w:hAnsi="宋体"/>
        </w:rPr>
      </w:pPr>
    </w:p>
    <w:p w14:paraId="452A1138">
      <w:pPr>
        <w:widowControl/>
        <w:snapToGrid w:val="0"/>
        <w:spacing w:line="600" w:lineRule="auto"/>
        <w:textAlignment w:val="baseline"/>
        <w:rPr>
          <w:rFonts w:ascii="宋体" w:hAnsi="宋体"/>
        </w:rPr>
      </w:pPr>
      <w:r>
        <w:rPr>
          <w:rFonts w:ascii="宋体" w:hAnsi="宋体"/>
        </w:rPr>
        <w:t>响应供应商资格评审人法定代表人（或法定代表人授权代表）签字或盖章：</w:t>
      </w:r>
    </w:p>
    <w:p w14:paraId="28BE48E5">
      <w:pPr>
        <w:widowControl/>
        <w:snapToGrid w:val="0"/>
        <w:spacing w:line="600" w:lineRule="auto"/>
        <w:textAlignment w:val="baseline"/>
        <w:rPr>
          <w:rFonts w:ascii="宋体" w:hAnsi="宋体"/>
          <w:u w:val="single"/>
        </w:rPr>
      </w:pPr>
      <w:r>
        <w:rPr>
          <w:rFonts w:ascii="宋体" w:hAnsi="宋体"/>
        </w:rPr>
        <w:t>响应供应商资格评审人名称（签章）：</w:t>
      </w:r>
    </w:p>
    <w:p w14:paraId="2D8E5555">
      <w:pPr>
        <w:widowControl/>
        <w:snapToGrid w:val="0"/>
        <w:spacing w:line="600" w:lineRule="auto"/>
        <w:textAlignment w:val="baseline"/>
        <w:rPr>
          <w:rFonts w:ascii="宋体" w:hAnsi="宋体"/>
        </w:rPr>
      </w:pPr>
      <w:r>
        <w:rPr>
          <w:rFonts w:ascii="宋体" w:hAnsi="宋体"/>
        </w:rPr>
        <w:t>日期：年 月 日</w:t>
      </w:r>
    </w:p>
    <w:p w14:paraId="21E45351">
      <w:pPr>
        <w:widowControl/>
        <w:jc w:val="left"/>
        <w:rPr>
          <w:rFonts w:ascii="宋体" w:hAnsi="宋体" w:cs="Arial"/>
          <w:b/>
          <w:color w:val="FF0000"/>
          <w:sz w:val="21"/>
          <w:szCs w:val="21"/>
        </w:rPr>
      </w:pPr>
    </w:p>
    <w:p w14:paraId="6BEC33B9">
      <w:pPr>
        <w:spacing w:before="120"/>
        <w:ind w:right="492" w:rightChars="205"/>
        <w:jc w:val="center"/>
        <w:rPr>
          <w:rFonts w:ascii="宋体" w:hAnsi="宋体"/>
          <w:b/>
          <w:color w:val="000000"/>
          <w:sz w:val="32"/>
          <w:szCs w:val="32"/>
        </w:rPr>
      </w:pPr>
      <w:r>
        <w:rPr>
          <w:rFonts w:ascii="宋体" w:hAnsi="宋体" w:cs="Arial"/>
          <w:color w:val="FF0000"/>
          <w:sz w:val="21"/>
          <w:szCs w:val="21"/>
        </w:rPr>
        <w:br w:type="page"/>
      </w:r>
      <w:r>
        <w:rPr>
          <w:rFonts w:hint="eastAsia" w:ascii="宋体" w:hAnsi="宋体"/>
          <w:b/>
          <w:color w:val="000000"/>
          <w:sz w:val="32"/>
          <w:szCs w:val="32"/>
        </w:rPr>
        <w:t>非联合体投标声明函</w:t>
      </w:r>
    </w:p>
    <w:p w14:paraId="74A5B326">
      <w:pPr>
        <w:spacing w:before="120"/>
        <w:ind w:right="492" w:rightChars="205"/>
        <w:jc w:val="left"/>
        <w:rPr>
          <w:rFonts w:ascii="宋体" w:hAnsi="宋体" w:cs="Arial"/>
          <w:color w:val="FF0000"/>
          <w:sz w:val="21"/>
          <w:szCs w:val="21"/>
        </w:rPr>
      </w:pPr>
    </w:p>
    <w:p w14:paraId="73BD07C8">
      <w:pPr>
        <w:snapToGrid w:val="0"/>
        <w:spacing w:line="480" w:lineRule="auto"/>
        <w:rPr>
          <w:rFonts w:ascii="宋体" w:hAnsi="宋体"/>
        </w:rPr>
      </w:pPr>
      <w:r>
        <w:rPr>
          <w:rFonts w:ascii="宋体" w:hAnsi="宋体"/>
        </w:rPr>
        <w:t>致：广东茂名幼儿师范专科学校</w:t>
      </w:r>
    </w:p>
    <w:p w14:paraId="547AAD93">
      <w:pPr>
        <w:widowControl/>
        <w:spacing w:line="360" w:lineRule="auto"/>
        <w:ind w:firstLine="480" w:firstLineChars="200"/>
        <w:jc w:val="left"/>
        <w:textAlignment w:val="baseline"/>
        <w:rPr>
          <w:rFonts w:ascii="宋体" w:hAnsi="宋体"/>
          <w:color w:val="FF0000"/>
          <w:u w:val="single"/>
        </w:rPr>
      </w:pPr>
      <w:r>
        <w:rPr>
          <w:rFonts w:hint="eastAsia" w:ascii="宋体" w:hAnsi="宋体"/>
          <w:u w:val="single"/>
        </w:rPr>
        <w:t>我公司（单位）参加广东茂名幼儿师范专科学校</w:t>
      </w:r>
      <w:r>
        <w:rPr>
          <w:rFonts w:hint="eastAsia" w:ascii="宋体" w:hAnsi="宋体"/>
          <w:color w:val="FF0000"/>
          <w:u w:val="single"/>
        </w:rPr>
        <w:t>高州校区体育场馆设施设备改造升级工程项目（二次）</w:t>
      </w:r>
      <w:r>
        <w:rPr>
          <w:rFonts w:ascii="宋体" w:hAnsi="宋体"/>
        </w:rPr>
        <w:t>的</w:t>
      </w:r>
      <w:r>
        <w:rPr>
          <w:rFonts w:hint="eastAsia" w:ascii="宋体" w:hAnsi="宋体"/>
        </w:rPr>
        <w:t>投标</w:t>
      </w:r>
      <w:r>
        <w:rPr>
          <w:rFonts w:ascii="宋体" w:hAnsi="宋体"/>
        </w:rPr>
        <w:t>活动，</w:t>
      </w:r>
      <w:r>
        <w:rPr>
          <w:rFonts w:hint="eastAsia" w:ascii="宋体" w:hAnsi="宋体"/>
        </w:rPr>
        <w:t>非联合体投标</w:t>
      </w:r>
      <w:r>
        <w:rPr>
          <w:rFonts w:ascii="宋体" w:hAnsi="宋体"/>
        </w:rPr>
        <w:t>。</w:t>
      </w:r>
    </w:p>
    <w:p w14:paraId="19546095">
      <w:pPr>
        <w:widowControl/>
        <w:spacing w:line="360" w:lineRule="auto"/>
        <w:ind w:firstLine="480" w:firstLineChars="200"/>
        <w:jc w:val="left"/>
        <w:textAlignment w:val="baseline"/>
        <w:rPr>
          <w:rFonts w:ascii="宋体" w:hAnsi="宋体"/>
        </w:rPr>
      </w:pPr>
      <w:r>
        <w:rPr>
          <w:rFonts w:hint="eastAsia" w:ascii="宋体" w:hAnsi="宋体"/>
        </w:rPr>
        <w:t>特此声明！</w:t>
      </w:r>
    </w:p>
    <w:p w14:paraId="6ACCDB4C">
      <w:pPr>
        <w:widowControl/>
        <w:snapToGrid w:val="0"/>
        <w:spacing w:line="480" w:lineRule="auto"/>
        <w:textAlignment w:val="baseline"/>
        <w:rPr>
          <w:rFonts w:ascii="宋体" w:hAnsi="宋体"/>
        </w:rPr>
      </w:pPr>
    </w:p>
    <w:p w14:paraId="7804D1E4">
      <w:pPr>
        <w:widowControl/>
        <w:snapToGrid w:val="0"/>
        <w:spacing w:line="360" w:lineRule="auto"/>
        <w:textAlignment w:val="baseline"/>
        <w:rPr>
          <w:rFonts w:ascii="宋体" w:hAnsi="宋体"/>
        </w:rPr>
      </w:pPr>
    </w:p>
    <w:p w14:paraId="2BE6766A">
      <w:pPr>
        <w:widowControl/>
        <w:snapToGrid w:val="0"/>
        <w:spacing w:line="360" w:lineRule="auto"/>
        <w:textAlignment w:val="baseline"/>
        <w:rPr>
          <w:rFonts w:ascii="宋体" w:hAnsi="宋体"/>
        </w:rPr>
      </w:pPr>
    </w:p>
    <w:p w14:paraId="287C0339">
      <w:pPr>
        <w:widowControl/>
        <w:snapToGrid w:val="0"/>
        <w:spacing w:line="600" w:lineRule="auto"/>
        <w:textAlignment w:val="baseline"/>
        <w:rPr>
          <w:rFonts w:ascii="宋体" w:hAnsi="宋体"/>
        </w:rPr>
      </w:pPr>
      <w:r>
        <w:rPr>
          <w:rFonts w:hint="eastAsia" w:ascii="宋体" w:hAnsi="宋体"/>
        </w:rPr>
        <w:t>单位名称（盖章）</w:t>
      </w:r>
      <w:r>
        <w:rPr>
          <w:rFonts w:ascii="宋体" w:hAnsi="宋体"/>
        </w:rPr>
        <w:t>：</w:t>
      </w:r>
    </w:p>
    <w:p w14:paraId="679CEBFE">
      <w:pPr>
        <w:widowControl/>
        <w:snapToGrid w:val="0"/>
        <w:spacing w:line="600" w:lineRule="auto"/>
        <w:textAlignment w:val="baseline"/>
        <w:rPr>
          <w:rFonts w:ascii="宋体" w:hAnsi="宋体"/>
          <w:u w:val="single"/>
        </w:rPr>
      </w:pPr>
      <w:r>
        <w:rPr>
          <w:rFonts w:hint="eastAsia" w:ascii="宋体" w:hAnsi="宋体"/>
        </w:rPr>
        <w:t>法定代表人（或法定代表人授权代表）签字</w:t>
      </w:r>
      <w:r>
        <w:rPr>
          <w:rFonts w:ascii="宋体" w:hAnsi="宋体"/>
        </w:rPr>
        <w:t>：</w:t>
      </w:r>
    </w:p>
    <w:p w14:paraId="035462CA">
      <w:pPr>
        <w:widowControl/>
        <w:snapToGrid w:val="0"/>
        <w:spacing w:line="600" w:lineRule="auto"/>
        <w:textAlignment w:val="baseline"/>
        <w:rPr>
          <w:rFonts w:ascii="宋体" w:hAnsi="宋体"/>
        </w:rPr>
      </w:pPr>
      <w:r>
        <w:rPr>
          <w:rFonts w:ascii="宋体" w:hAnsi="宋体"/>
        </w:rPr>
        <w:t>日期：</w:t>
      </w:r>
      <w:r>
        <w:rPr>
          <w:rFonts w:hint="eastAsia" w:ascii="宋体" w:hAnsi="宋体"/>
        </w:rPr>
        <w:t xml:space="preserve"> </w:t>
      </w:r>
      <w:r>
        <w:rPr>
          <w:rFonts w:ascii="宋体" w:hAnsi="宋体"/>
        </w:rPr>
        <w:t xml:space="preserve">    年</w:t>
      </w:r>
      <w:r>
        <w:rPr>
          <w:rFonts w:hint="eastAsia" w:ascii="宋体" w:hAnsi="宋体"/>
        </w:rPr>
        <w:t xml:space="preserve"> </w:t>
      </w:r>
      <w:r>
        <w:rPr>
          <w:rFonts w:ascii="宋体" w:hAnsi="宋体"/>
        </w:rPr>
        <w:t xml:space="preserve">  月</w:t>
      </w:r>
      <w:r>
        <w:rPr>
          <w:rFonts w:hint="eastAsia" w:ascii="宋体" w:hAnsi="宋体"/>
        </w:rPr>
        <w:t xml:space="preserve"> </w:t>
      </w:r>
      <w:r>
        <w:rPr>
          <w:rFonts w:ascii="宋体" w:hAnsi="宋体"/>
        </w:rPr>
        <w:t xml:space="preserve">  日</w:t>
      </w:r>
    </w:p>
    <w:p w14:paraId="3A70F9F3">
      <w:pPr>
        <w:spacing w:before="120"/>
        <w:ind w:right="492" w:rightChars="205"/>
        <w:jc w:val="left"/>
        <w:rPr>
          <w:rFonts w:ascii="宋体" w:hAnsi="宋体" w:cs="Arial"/>
          <w:color w:val="FF0000"/>
          <w:sz w:val="21"/>
          <w:szCs w:val="21"/>
        </w:rPr>
      </w:pPr>
    </w:p>
    <w:p w14:paraId="466F45BC">
      <w:pPr>
        <w:spacing w:before="120"/>
        <w:ind w:right="492" w:rightChars="205"/>
        <w:jc w:val="left"/>
        <w:rPr>
          <w:rFonts w:ascii="宋体" w:hAnsi="宋体" w:cs="Arial"/>
          <w:color w:val="FF0000"/>
          <w:sz w:val="21"/>
          <w:szCs w:val="21"/>
        </w:rPr>
      </w:pPr>
    </w:p>
    <w:p w14:paraId="5D1D3C5D">
      <w:pPr>
        <w:spacing w:before="120"/>
        <w:ind w:right="492" w:rightChars="205"/>
        <w:jc w:val="left"/>
        <w:rPr>
          <w:rFonts w:ascii="宋体" w:hAnsi="宋体" w:cs="Arial"/>
          <w:color w:val="FF0000"/>
          <w:sz w:val="21"/>
          <w:szCs w:val="21"/>
        </w:rPr>
      </w:pPr>
    </w:p>
    <w:p w14:paraId="455F527D">
      <w:pPr>
        <w:spacing w:before="120"/>
        <w:ind w:right="492" w:rightChars="205"/>
        <w:jc w:val="left"/>
        <w:rPr>
          <w:rFonts w:ascii="宋体" w:hAnsi="宋体" w:cs="Arial"/>
          <w:color w:val="FF0000"/>
          <w:sz w:val="21"/>
          <w:szCs w:val="21"/>
        </w:rPr>
      </w:pPr>
    </w:p>
    <w:p w14:paraId="5C5750E4">
      <w:pPr>
        <w:spacing w:before="120"/>
        <w:ind w:right="492" w:rightChars="205"/>
        <w:jc w:val="left"/>
        <w:rPr>
          <w:rFonts w:ascii="宋体" w:hAnsi="宋体" w:cs="Arial"/>
          <w:color w:val="FF0000"/>
          <w:sz w:val="21"/>
          <w:szCs w:val="21"/>
        </w:rPr>
      </w:pPr>
    </w:p>
    <w:p w14:paraId="171CB54D">
      <w:pPr>
        <w:spacing w:before="120"/>
        <w:ind w:right="492" w:rightChars="205"/>
        <w:jc w:val="left"/>
        <w:rPr>
          <w:rFonts w:ascii="宋体" w:hAnsi="宋体" w:cs="Arial"/>
          <w:color w:val="FF0000"/>
          <w:sz w:val="21"/>
          <w:szCs w:val="21"/>
        </w:rPr>
      </w:pPr>
    </w:p>
    <w:p w14:paraId="622D6BA7">
      <w:pPr>
        <w:spacing w:before="120"/>
        <w:ind w:right="492" w:rightChars="205"/>
        <w:jc w:val="left"/>
        <w:rPr>
          <w:rFonts w:ascii="宋体" w:hAnsi="宋体" w:cs="Arial"/>
          <w:color w:val="FF0000"/>
          <w:sz w:val="21"/>
          <w:szCs w:val="21"/>
        </w:rPr>
      </w:pPr>
    </w:p>
    <w:p w14:paraId="2FD6234A">
      <w:pPr>
        <w:spacing w:before="120"/>
        <w:ind w:right="492" w:rightChars="205"/>
        <w:jc w:val="left"/>
        <w:rPr>
          <w:rFonts w:ascii="宋体" w:hAnsi="宋体" w:cs="Arial"/>
          <w:color w:val="FF0000"/>
          <w:sz w:val="21"/>
          <w:szCs w:val="21"/>
        </w:rPr>
      </w:pPr>
    </w:p>
    <w:p w14:paraId="223BB584">
      <w:pPr>
        <w:spacing w:before="120"/>
        <w:ind w:right="492" w:rightChars="205"/>
        <w:jc w:val="left"/>
        <w:rPr>
          <w:rFonts w:ascii="宋体" w:hAnsi="宋体" w:cs="Arial"/>
          <w:color w:val="FF0000"/>
          <w:sz w:val="21"/>
          <w:szCs w:val="21"/>
        </w:rPr>
      </w:pPr>
    </w:p>
    <w:p w14:paraId="3B316B32">
      <w:pPr>
        <w:spacing w:before="120"/>
        <w:ind w:right="492" w:rightChars="205"/>
        <w:jc w:val="left"/>
        <w:rPr>
          <w:rFonts w:ascii="宋体" w:hAnsi="宋体" w:cs="Arial"/>
          <w:color w:val="FF0000"/>
          <w:sz w:val="21"/>
          <w:szCs w:val="21"/>
        </w:rPr>
      </w:pPr>
    </w:p>
    <w:p w14:paraId="6CCA2971">
      <w:pPr>
        <w:spacing w:before="120"/>
        <w:ind w:right="492" w:rightChars="205"/>
        <w:jc w:val="left"/>
        <w:rPr>
          <w:rFonts w:ascii="宋体" w:hAnsi="宋体" w:cs="Arial"/>
          <w:color w:val="FF0000"/>
          <w:sz w:val="21"/>
          <w:szCs w:val="21"/>
        </w:rPr>
      </w:pPr>
    </w:p>
    <w:p w14:paraId="776E0293">
      <w:pPr>
        <w:spacing w:before="120"/>
        <w:ind w:right="492" w:rightChars="205"/>
        <w:jc w:val="left"/>
        <w:rPr>
          <w:rFonts w:ascii="宋体" w:hAnsi="宋体" w:cs="Arial"/>
          <w:color w:val="FF0000"/>
          <w:sz w:val="21"/>
          <w:szCs w:val="21"/>
        </w:rPr>
      </w:pPr>
    </w:p>
    <w:p w14:paraId="1A31E3C3">
      <w:pPr>
        <w:spacing w:before="120"/>
        <w:ind w:right="492" w:rightChars="205"/>
        <w:jc w:val="left"/>
        <w:rPr>
          <w:rFonts w:ascii="宋体" w:hAnsi="宋体" w:cs="Arial"/>
          <w:color w:val="FF0000"/>
          <w:sz w:val="21"/>
          <w:szCs w:val="21"/>
        </w:rPr>
      </w:pPr>
    </w:p>
    <w:p w14:paraId="44BE3A98">
      <w:pPr>
        <w:spacing w:before="120"/>
        <w:ind w:right="492" w:rightChars="205"/>
        <w:jc w:val="left"/>
        <w:rPr>
          <w:rFonts w:ascii="宋体" w:hAnsi="宋体" w:cs="Arial"/>
          <w:color w:val="FF0000"/>
          <w:sz w:val="21"/>
          <w:szCs w:val="21"/>
        </w:rPr>
      </w:pPr>
    </w:p>
    <w:p w14:paraId="5E398C32">
      <w:pPr>
        <w:spacing w:before="120"/>
        <w:ind w:right="492" w:rightChars="205"/>
        <w:jc w:val="left"/>
        <w:rPr>
          <w:rFonts w:ascii="宋体" w:hAnsi="宋体" w:cs="Arial"/>
          <w:color w:val="FF0000"/>
          <w:sz w:val="21"/>
          <w:szCs w:val="21"/>
        </w:rPr>
      </w:pPr>
    </w:p>
    <w:p w14:paraId="1C2998A7">
      <w:pPr>
        <w:spacing w:before="120"/>
        <w:ind w:right="492" w:rightChars="205"/>
        <w:jc w:val="left"/>
        <w:rPr>
          <w:rFonts w:ascii="宋体" w:hAnsi="宋体" w:cs="Arial"/>
          <w:color w:val="FF0000"/>
          <w:sz w:val="21"/>
          <w:szCs w:val="21"/>
        </w:rPr>
      </w:pPr>
    </w:p>
    <w:p w14:paraId="61269AE2">
      <w:pPr>
        <w:spacing w:line="560" w:lineRule="exact"/>
        <w:jc w:val="center"/>
        <w:rPr>
          <w:rFonts w:ascii="方正小标宋简体" w:hAnsi="Calibri" w:eastAsia="方正小标宋简体"/>
          <w:b/>
          <w:sz w:val="44"/>
          <w:szCs w:val="44"/>
        </w:rPr>
      </w:pPr>
      <w:r>
        <w:rPr>
          <w:rFonts w:hint="eastAsia" w:ascii="方正小标宋简体" w:hAnsi="Calibri" w:eastAsia="方正小标宋简体"/>
          <w:b/>
          <w:sz w:val="44"/>
          <w:szCs w:val="44"/>
        </w:rPr>
        <w:t>广东茂名幼儿师范专科学校高州校区体育场馆设施设备改造升级工程项目（二次）报价书</w:t>
      </w:r>
    </w:p>
    <w:p w14:paraId="37937601">
      <w:pPr>
        <w:rPr>
          <w:rFonts w:ascii="Calibri" w:hAnsi="Calibri"/>
          <w:sz w:val="32"/>
          <w:szCs w:val="32"/>
        </w:rPr>
      </w:pPr>
    </w:p>
    <w:p w14:paraId="4961F922">
      <w:pPr>
        <w:rPr>
          <w:rFonts w:ascii="Calibri" w:hAnsi="Calibri"/>
          <w:sz w:val="32"/>
          <w:szCs w:val="32"/>
        </w:rPr>
      </w:pPr>
      <w:r>
        <w:rPr>
          <w:rFonts w:ascii="Calibri" w:hAnsi="Calibri"/>
          <w:sz w:val="32"/>
          <w:szCs w:val="32"/>
        </w:rPr>
        <w:t>公司名称</w:t>
      </w:r>
      <w:r>
        <w:rPr>
          <w:rFonts w:hint="eastAsia" w:ascii="Calibri" w:hAnsi="Calibri"/>
          <w:sz w:val="32"/>
          <w:szCs w:val="32"/>
        </w:rPr>
        <w:t>：</w:t>
      </w:r>
    </w:p>
    <w:p w14:paraId="3E442A7D">
      <w:pPr>
        <w:rPr>
          <w:rFonts w:ascii="Calibri" w:hAnsi="Calibri"/>
          <w:sz w:val="32"/>
          <w:szCs w:val="32"/>
        </w:rPr>
      </w:pPr>
      <w:r>
        <w:rPr>
          <w:rFonts w:hint="eastAsia" w:ascii="Calibri" w:hAnsi="Calibri"/>
          <w:sz w:val="32"/>
          <w:szCs w:val="32"/>
        </w:rPr>
        <w:t>公司地址：</w:t>
      </w:r>
    </w:p>
    <w:p w14:paraId="2BD8560F">
      <w:pPr>
        <w:rPr>
          <w:rFonts w:ascii="Calibri" w:hAnsi="Calibri"/>
          <w:sz w:val="32"/>
          <w:szCs w:val="32"/>
        </w:rPr>
      </w:pPr>
      <w:r>
        <w:rPr>
          <w:rFonts w:hint="eastAsia" w:ascii="Calibri" w:hAnsi="Calibri"/>
          <w:sz w:val="32"/>
          <w:szCs w:val="32"/>
        </w:rPr>
        <w:t>联系人：</w:t>
      </w:r>
    </w:p>
    <w:p w14:paraId="3C0817E8">
      <w:pPr>
        <w:rPr>
          <w:rFonts w:ascii="Calibri" w:hAnsi="Calibri"/>
          <w:sz w:val="32"/>
          <w:szCs w:val="32"/>
        </w:rPr>
      </w:pPr>
      <w:r>
        <w:rPr>
          <w:rFonts w:hint="eastAsia" w:ascii="Calibri" w:hAnsi="Calibri"/>
          <w:sz w:val="32"/>
          <w:szCs w:val="32"/>
        </w:rPr>
        <w:t>联系电话：</w:t>
      </w:r>
    </w:p>
    <w:p w14:paraId="1B25ED46">
      <w:pPr>
        <w:rPr>
          <w:rFonts w:ascii="Calibri" w:hAnsi="Calibri"/>
          <w:sz w:val="32"/>
          <w:szCs w:val="32"/>
        </w:rPr>
      </w:pPr>
      <w:r>
        <w:rPr>
          <w:rFonts w:hint="eastAsia" w:ascii="Calibri" w:hAnsi="Calibri"/>
          <w:sz w:val="32"/>
          <w:szCs w:val="32"/>
        </w:rPr>
        <w:t>项目编号：</w:t>
      </w:r>
      <w:r>
        <w:rPr>
          <w:rFonts w:hint="eastAsia" w:ascii="仿宋_GB2312" w:hAnsi="Calibri" w:eastAsia="仿宋_GB2312"/>
          <w:sz w:val="32"/>
          <w:szCs w:val="32"/>
        </w:rPr>
        <w:t>GMYS2025ZTBYPT0</w:t>
      </w:r>
      <w:r>
        <w:rPr>
          <w:rFonts w:ascii="仿宋_GB2312" w:hAnsi="Calibri" w:eastAsia="仿宋_GB2312"/>
          <w:sz w:val="32"/>
          <w:szCs w:val="32"/>
        </w:rPr>
        <w:t>14</w:t>
      </w:r>
    </w:p>
    <w:p w14:paraId="2E8CA345">
      <w:pPr>
        <w:rPr>
          <w:rFonts w:ascii="Calibri" w:hAnsi="Calibri"/>
          <w:sz w:val="32"/>
          <w:szCs w:val="32"/>
        </w:rPr>
      </w:pPr>
      <w:r>
        <w:rPr>
          <w:rFonts w:hint="eastAsia" w:ascii="Calibri" w:hAnsi="Calibri"/>
          <w:sz w:val="32"/>
          <w:szCs w:val="32"/>
        </w:rPr>
        <w:t>投标</w:t>
      </w:r>
      <w:r>
        <w:rPr>
          <w:rFonts w:ascii="Calibri" w:hAnsi="Calibri"/>
          <w:sz w:val="32"/>
          <w:szCs w:val="32"/>
        </w:rPr>
        <w:t>报价</w:t>
      </w:r>
      <w:r>
        <w:rPr>
          <w:rFonts w:hint="eastAsia" w:ascii="Calibri" w:hAnsi="Calibri"/>
          <w:sz w:val="32"/>
          <w:szCs w:val="32"/>
        </w:rPr>
        <w:t>：</w:t>
      </w:r>
      <w:r>
        <w:rPr>
          <w:rFonts w:ascii="Calibri" w:hAnsi="Calibri"/>
          <w:sz w:val="32"/>
          <w:szCs w:val="32"/>
        </w:rPr>
        <w:t xml:space="preserve"> </w:t>
      </w:r>
    </w:p>
    <w:p w14:paraId="413FD84A">
      <w:pPr>
        <w:rPr>
          <w:rFonts w:ascii="Calibri" w:hAnsi="Calibri"/>
          <w:sz w:val="32"/>
          <w:szCs w:val="32"/>
        </w:rPr>
      </w:pPr>
      <w:r>
        <w:rPr>
          <w:rFonts w:hint="eastAsia" w:ascii="Calibri" w:hAnsi="Calibri"/>
          <w:sz w:val="32"/>
          <w:szCs w:val="32"/>
        </w:rPr>
        <w:t>服务承诺：一切以招标文件要求办理,确保完成工程量清单里的全部工程内容。</w:t>
      </w:r>
    </w:p>
    <w:p w14:paraId="5423ED36">
      <w:pPr>
        <w:rPr>
          <w:rFonts w:ascii="Calibri" w:hAnsi="Calibri"/>
          <w:sz w:val="21"/>
          <w:szCs w:val="22"/>
        </w:rPr>
      </w:pPr>
    </w:p>
    <w:p w14:paraId="348B2B2E">
      <w:pPr>
        <w:rPr>
          <w:rFonts w:ascii="Calibri" w:hAnsi="Calibri"/>
          <w:sz w:val="21"/>
          <w:szCs w:val="22"/>
        </w:rPr>
      </w:pPr>
    </w:p>
    <w:p w14:paraId="39F46006">
      <w:pPr>
        <w:spacing w:before="120"/>
        <w:ind w:right="492" w:rightChars="205"/>
        <w:jc w:val="left"/>
        <w:rPr>
          <w:rFonts w:ascii="宋体" w:hAnsi="宋体" w:cs="Arial"/>
          <w:color w:val="FF0000"/>
          <w:sz w:val="21"/>
          <w:szCs w:val="21"/>
        </w:rPr>
      </w:pPr>
    </w:p>
    <w:p w14:paraId="0721519D">
      <w:pPr>
        <w:tabs>
          <w:tab w:val="left" w:pos="2235"/>
        </w:tabs>
      </w:pPr>
    </w:p>
    <w:p w14:paraId="05CA1D3D">
      <w:pPr>
        <w:tabs>
          <w:tab w:val="left" w:pos="2235"/>
        </w:tabs>
      </w:pPr>
    </w:p>
    <w:p w14:paraId="660418BF">
      <w:pPr>
        <w:tabs>
          <w:tab w:val="left" w:pos="2235"/>
        </w:tabs>
      </w:pPr>
    </w:p>
    <w:p w14:paraId="327065D4">
      <w:pPr>
        <w:ind w:right="640" w:firstLine="4160" w:firstLineChars="1300"/>
        <w:rPr>
          <w:rFonts w:ascii="Calibri" w:hAnsi="Calibri"/>
          <w:sz w:val="32"/>
          <w:szCs w:val="32"/>
        </w:rPr>
      </w:pPr>
      <w:r>
        <w:rPr>
          <w:rFonts w:hint="eastAsia" w:ascii="Calibri" w:hAnsi="Calibri"/>
          <w:sz w:val="32"/>
          <w:szCs w:val="32"/>
        </w:rPr>
        <w:t>授权代表签名：</w:t>
      </w:r>
    </w:p>
    <w:p w14:paraId="0605E4AB">
      <w:pPr>
        <w:ind w:right="640"/>
        <w:rPr>
          <w:rFonts w:ascii="Calibri" w:hAnsi="Calibri"/>
          <w:sz w:val="32"/>
          <w:szCs w:val="32"/>
        </w:rPr>
      </w:pPr>
      <w:r>
        <w:rPr>
          <w:rFonts w:hint="eastAsia" w:ascii="Calibri" w:hAnsi="Calibri"/>
          <w:sz w:val="32"/>
          <w:szCs w:val="32"/>
        </w:rPr>
        <w:t xml:space="preserve">                          报价单位（盖章）：</w:t>
      </w:r>
    </w:p>
    <w:p w14:paraId="5CDD68F9">
      <w:pPr>
        <w:ind w:right="640" w:firstLine="4800" w:firstLineChars="1500"/>
        <w:rPr>
          <w:rFonts w:ascii="Calibri" w:hAnsi="Calibri"/>
          <w:sz w:val="32"/>
          <w:szCs w:val="32"/>
        </w:rPr>
      </w:pPr>
      <w:r>
        <w:rPr>
          <w:rFonts w:hint="eastAsia" w:ascii="Calibri" w:hAnsi="Calibri"/>
          <w:sz w:val="32"/>
          <w:szCs w:val="32"/>
        </w:rPr>
        <w:t>XXXX年XX月XX日</w:t>
      </w:r>
    </w:p>
    <w:p w14:paraId="1B48FAA6">
      <w:pPr>
        <w:tabs>
          <w:tab w:val="left" w:pos="2235"/>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E7E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B3D1B"/>
    <w:multiLevelType w:val="multilevel"/>
    <w:tmpl w:val="0F5B3D1B"/>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A3"/>
    <w:rsid w:val="00005168"/>
    <w:rsid w:val="000629CD"/>
    <w:rsid w:val="000C0F44"/>
    <w:rsid w:val="000D4376"/>
    <w:rsid w:val="00257CAF"/>
    <w:rsid w:val="00261179"/>
    <w:rsid w:val="002C1694"/>
    <w:rsid w:val="00331AA2"/>
    <w:rsid w:val="00470919"/>
    <w:rsid w:val="00515533"/>
    <w:rsid w:val="005E389A"/>
    <w:rsid w:val="00612EE6"/>
    <w:rsid w:val="006734C5"/>
    <w:rsid w:val="00746EBE"/>
    <w:rsid w:val="007605EA"/>
    <w:rsid w:val="00803642"/>
    <w:rsid w:val="008E06E6"/>
    <w:rsid w:val="008F0654"/>
    <w:rsid w:val="008F35E8"/>
    <w:rsid w:val="00AD5BC2"/>
    <w:rsid w:val="00B754C2"/>
    <w:rsid w:val="00B91AA3"/>
    <w:rsid w:val="00C0689E"/>
    <w:rsid w:val="00C60DED"/>
    <w:rsid w:val="00CA1C44"/>
    <w:rsid w:val="00D5168B"/>
    <w:rsid w:val="00EE316A"/>
    <w:rsid w:val="00EF597A"/>
    <w:rsid w:val="00FB3758"/>
    <w:rsid w:val="00FE2B5B"/>
    <w:rsid w:val="0735266F"/>
    <w:rsid w:val="07D577A0"/>
    <w:rsid w:val="09113A10"/>
    <w:rsid w:val="0D4A5F0F"/>
    <w:rsid w:val="16493207"/>
    <w:rsid w:val="1F7F062B"/>
    <w:rsid w:val="25983863"/>
    <w:rsid w:val="390908A8"/>
    <w:rsid w:val="3A0067CE"/>
    <w:rsid w:val="3DFA222C"/>
    <w:rsid w:val="515576F0"/>
    <w:rsid w:val="53C7051E"/>
    <w:rsid w:val="54A64874"/>
    <w:rsid w:val="6846392C"/>
    <w:rsid w:val="6CD96208"/>
    <w:rsid w:val="6E5D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line="600" w:lineRule="exact"/>
      <w:outlineLvl w:val="0"/>
    </w:pPr>
    <w:rPr>
      <w:rFonts w:ascii="宋体" w:hAnsi="宋体"/>
      <w:color w:val="00000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rPr>
  </w:style>
  <w:style w:type="character" w:styleId="8">
    <w:name w:val="Hyperlink"/>
    <w:basedOn w:val="7"/>
    <w:unhideWhenUsed/>
    <w:uiPriority w:val="99"/>
    <w:rPr>
      <w:color w:val="0026E5" w:themeColor="hyperlink"/>
      <w:u w:val="single"/>
      <w14:textFill>
        <w14:solidFill>
          <w14:schemeClr w14:val="hlink"/>
        </w14:solidFill>
      </w14:textFill>
    </w:rPr>
  </w:style>
  <w:style w:type="character" w:customStyle="1" w:styleId="9">
    <w:name w:val="页眉 字符"/>
    <w:basedOn w:val="7"/>
    <w:link w:val="4"/>
    <w:uiPriority w:val="0"/>
    <w:rPr>
      <w:kern w:val="2"/>
      <w:sz w:val="18"/>
      <w:szCs w:val="18"/>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3679</Words>
  <Characters>3861</Characters>
  <Lines>31</Lines>
  <Paragraphs>8</Paragraphs>
  <TotalTime>1</TotalTime>
  <ScaleCrop>false</ScaleCrop>
  <LinksUpToDate>false</LinksUpToDate>
  <CharactersWithSpaces>4121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2025-08-07T04:19:00Z</dcterms:created>
  <dc:creator>Administrator</dc:creator>
  <cp:lastModifiedBy>杨静静</cp:lastModifiedBy>
  <dcterms:modified xsi:type="dcterms:W3CDTF">2025-08-08T04:16:38Z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eyJoZGlkIjoiZjk2ZjU2MDNiZWI5MGZlZDQ1YWNkYTk5YWM2ZmIwMzEiLCJ1c2VySWQiOiI0MDQ4Nzk1NTcifQ==</vt:lpwstr>
  </property>
  <property fmtid="{D5CDD505-2E9C-101B-9397-08002B2CF9AE}" pid="4" name="ICV">
    <vt:lpwstr>FEDCFE0B9B5D42F5BA3C127BAFA2DFCE_12</vt:lpwstr>
  </property>
</Properties>
</file>